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73"/>
        <w:tblW w:w="9741" w:type="dxa"/>
        <w:tblLayout w:type="fixed"/>
        <w:tblLook w:val="0000"/>
      </w:tblPr>
      <w:tblGrid>
        <w:gridCol w:w="3936"/>
        <w:gridCol w:w="2126"/>
        <w:gridCol w:w="3679"/>
      </w:tblGrid>
      <w:tr w:rsidR="00EC650A" w:rsidRPr="00D12AD8" w:rsidTr="00775FD0">
        <w:trPr>
          <w:trHeight w:val="428"/>
        </w:trPr>
        <w:tc>
          <w:tcPr>
            <w:tcW w:w="3936" w:type="dxa"/>
            <w:tcBorders>
              <w:top w:val="nil"/>
              <w:left w:val="nil"/>
              <w:bottom w:val="nil"/>
              <w:right w:val="nil"/>
            </w:tcBorders>
          </w:tcPr>
          <w:p w:rsidR="00EC650A" w:rsidRPr="00D12AD8" w:rsidRDefault="00EC650A" w:rsidP="00775FD0">
            <w:pPr>
              <w:spacing w:after="0"/>
              <w:rPr>
                <w:rFonts w:ascii="Cambria" w:hAnsi="Cambria"/>
                <w:sz w:val="18"/>
                <w:szCs w:val="18"/>
              </w:rPr>
            </w:pPr>
            <w:r>
              <w:t xml:space="preserve">                          </w:t>
            </w:r>
            <w:r w:rsidR="0063767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style="width:36pt;height:42.1pt">
                  <v:imagedata r:id="rId7" r:href="rId8" croptop="5252f" cropbottom="7502f" cropleft="1768f" cropright="53015f"/>
                </v:shape>
              </w:pict>
            </w:r>
          </w:p>
        </w:tc>
        <w:tc>
          <w:tcPr>
            <w:tcW w:w="2126" w:type="dxa"/>
            <w:tcBorders>
              <w:top w:val="nil"/>
              <w:left w:val="nil"/>
              <w:bottom w:val="nil"/>
              <w:right w:val="nil"/>
            </w:tcBorders>
          </w:tcPr>
          <w:p w:rsidR="00EC650A" w:rsidRPr="00D12AD8" w:rsidRDefault="00EC650A" w:rsidP="00775FD0">
            <w:pPr>
              <w:spacing w:after="0" w:line="360" w:lineRule="auto"/>
              <w:jc w:val="both"/>
              <w:rPr>
                <w:rFonts w:ascii="Cambria" w:hAnsi="Cambria"/>
              </w:rPr>
            </w:pPr>
          </w:p>
        </w:tc>
        <w:tc>
          <w:tcPr>
            <w:tcW w:w="3679" w:type="dxa"/>
            <w:tcBorders>
              <w:top w:val="nil"/>
              <w:left w:val="nil"/>
              <w:bottom w:val="nil"/>
              <w:right w:val="nil"/>
            </w:tcBorders>
            <w:noWrap/>
          </w:tcPr>
          <w:p w:rsidR="00EC650A" w:rsidRPr="00D12AD8" w:rsidRDefault="00EC650A" w:rsidP="00775FD0">
            <w:pPr>
              <w:spacing w:after="0" w:line="360" w:lineRule="auto"/>
              <w:jc w:val="both"/>
              <w:rPr>
                <w:rFonts w:ascii="Cambria" w:hAnsi="Cambria"/>
              </w:rPr>
            </w:pPr>
          </w:p>
        </w:tc>
      </w:tr>
      <w:tr w:rsidR="00EC650A" w:rsidRPr="00D12AD8" w:rsidTr="00775FD0">
        <w:trPr>
          <w:trHeight w:val="1223"/>
        </w:trPr>
        <w:tc>
          <w:tcPr>
            <w:tcW w:w="3936" w:type="dxa"/>
            <w:tcBorders>
              <w:top w:val="nil"/>
              <w:left w:val="nil"/>
              <w:bottom w:val="nil"/>
              <w:right w:val="nil"/>
            </w:tcBorders>
          </w:tcPr>
          <w:p w:rsidR="00EC650A" w:rsidRPr="00090E3B" w:rsidRDefault="00EC650A" w:rsidP="00775FD0">
            <w:pPr>
              <w:spacing w:after="0"/>
              <w:jc w:val="center"/>
              <w:rPr>
                <w:rFonts w:ascii="Cambria" w:hAnsi="Cambria"/>
                <w:b/>
              </w:rPr>
            </w:pPr>
            <w:r w:rsidRPr="00090E3B">
              <w:rPr>
                <w:rFonts w:ascii="Cambria" w:hAnsi="Cambria"/>
                <w:b/>
              </w:rPr>
              <w:t>ΕΛΛΗΝΙΚΗ ΔΗΜΟΚΡΑΤΙΑ</w:t>
            </w:r>
          </w:p>
          <w:p w:rsidR="00EC650A" w:rsidRPr="00090E3B" w:rsidRDefault="00EC650A" w:rsidP="00775FD0">
            <w:pPr>
              <w:spacing w:after="0"/>
              <w:jc w:val="center"/>
              <w:rPr>
                <w:rFonts w:ascii="Cambria" w:hAnsi="Cambria"/>
                <w:b/>
              </w:rPr>
            </w:pPr>
            <w:r w:rsidRPr="00090E3B">
              <w:rPr>
                <w:rFonts w:ascii="Cambria" w:hAnsi="Cambria"/>
                <w:b/>
              </w:rPr>
              <w:t xml:space="preserve">ΝΟΜΟΣ ΚΑΡΔΙΤΣΑΣ </w:t>
            </w:r>
          </w:p>
          <w:p w:rsidR="00EC650A" w:rsidRPr="00090E3B" w:rsidRDefault="00EC650A" w:rsidP="00775FD0">
            <w:pPr>
              <w:spacing w:after="0"/>
              <w:jc w:val="center"/>
              <w:rPr>
                <w:rFonts w:ascii="Cambria" w:hAnsi="Cambria"/>
                <w:b/>
              </w:rPr>
            </w:pPr>
            <w:r w:rsidRPr="00090E3B">
              <w:rPr>
                <w:rFonts w:ascii="Cambria" w:hAnsi="Cambria"/>
                <w:b/>
              </w:rPr>
              <w:t>ΔΗΜΟΣ ΜΟΥΖΑΚΙΟΥ</w:t>
            </w:r>
          </w:p>
          <w:p w:rsidR="00EC650A" w:rsidRPr="00090E3B" w:rsidRDefault="00EC650A" w:rsidP="00775FD0">
            <w:pPr>
              <w:spacing w:after="0"/>
              <w:jc w:val="center"/>
              <w:rPr>
                <w:rFonts w:ascii="Cambria" w:hAnsi="Cambria"/>
                <w:b/>
              </w:rPr>
            </w:pPr>
            <w:r w:rsidRPr="00090E3B">
              <w:rPr>
                <w:rFonts w:ascii="Cambria" w:hAnsi="Cambria"/>
                <w:b/>
              </w:rPr>
              <w:t>Δ</w:t>
            </w:r>
            <w:r>
              <w:rPr>
                <w:rFonts w:ascii="Cambria" w:hAnsi="Cambria"/>
                <w:b/>
              </w:rPr>
              <w:t xml:space="preserve">ΙΕΥΘΥΝΣΗ ΤΕΧΝΙΚΩΝ ΥΠΗΡΕΣΙΩΝ </w:t>
            </w:r>
          </w:p>
          <w:p w:rsidR="00EC650A" w:rsidRPr="00090E3B" w:rsidRDefault="00EC650A" w:rsidP="00775FD0">
            <w:pPr>
              <w:spacing w:after="0"/>
              <w:jc w:val="center"/>
              <w:rPr>
                <w:rFonts w:ascii="Cambria" w:hAnsi="Cambria"/>
                <w:b/>
              </w:rPr>
            </w:pPr>
            <w:r w:rsidRPr="00090E3B">
              <w:rPr>
                <w:rFonts w:ascii="Cambria" w:hAnsi="Cambria"/>
                <w:b/>
              </w:rPr>
              <w:t xml:space="preserve">ΤΜΗΜΑ ΤΕΧΝΙΚΩΝ ΕΡΓΩΝ </w:t>
            </w:r>
          </w:p>
        </w:tc>
        <w:tc>
          <w:tcPr>
            <w:tcW w:w="2126" w:type="dxa"/>
            <w:tcBorders>
              <w:top w:val="nil"/>
              <w:left w:val="nil"/>
              <w:bottom w:val="nil"/>
              <w:right w:val="nil"/>
            </w:tcBorders>
          </w:tcPr>
          <w:p w:rsidR="00EC650A" w:rsidRDefault="00EC650A" w:rsidP="00775FD0">
            <w:pPr>
              <w:spacing w:after="0"/>
              <w:jc w:val="right"/>
              <w:rPr>
                <w:rFonts w:ascii="Cambria" w:hAnsi="Cambria"/>
                <w:b/>
              </w:rPr>
            </w:pPr>
          </w:p>
          <w:p w:rsidR="00EC650A" w:rsidRPr="00090E3B" w:rsidRDefault="00EC650A" w:rsidP="00775FD0">
            <w:pPr>
              <w:spacing w:after="0"/>
              <w:jc w:val="right"/>
              <w:rPr>
                <w:rFonts w:ascii="Cambria" w:hAnsi="Cambria"/>
                <w:b/>
              </w:rPr>
            </w:pPr>
            <w:r w:rsidRPr="00090E3B">
              <w:rPr>
                <w:rFonts w:ascii="Cambria" w:hAnsi="Cambria"/>
                <w:b/>
              </w:rPr>
              <w:t>ΠΡΟΜΗΘΕΙΑ:</w:t>
            </w:r>
          </w:p>
        </w:tc>
        <w:tc>
          <w:tcPr>
            <w:tcW w:w="3679" w:type="dxa"/>
            <w:tcBorders>
              <w:top w:val="nil"/>
              <w:left w:val="nil"/>
              <w:bottom w:val="nil"/>
              <w:right w:val="nil"/>
            </w:tcBorders>
            <w:noWrap/>
          </w:tcPr>
          <w:p w:rsidR="00EC650A" w:rsidRDefault="00EC650A" w:rsidP="00775FD0">
            <w:pPr>
              <w:spacing w:after="0"/>
              <w:rPr>
                <w:rFonts w:ascii="Cambria" w:hAnsi="Cambria"/>
                <w:b/>
                <w:caps/>
              </w:rPr>
            </w:pPr>
          </w:p>
          <w:p w:rsidR="00EC650A" w:rsidRPr="00090E3B" w:rsidRDefault="00EC650A" w:rsidP="00775FD0">
            <w:pPr>
              <w:spacing w:after="0"/>
              <w:rPr>
                <w:rFonts w:ascii="Cambria" w:hAnsi="Cambria"/>
                <w:b/>
                <w:caps/>
              </w:rPr>
            </w:pPr>
            <w:r w:rsidRPr="00090E3B">
              <w:rPr>
                <w:rFonts w:ascii="Cambria" w:hAnsi="Cambria"/>
                <w:b/>
                <w:caps/>
              </w:rPr>
              <w:t>Εξοικονόμηση ενέργειας στο δημοτικό φωτισμό δημόσιων χώρων με χρήση ενεργειακών λαμπτήρων (LED)</w:t>
            </w:r>
          </w:p>
        </w:tc>
      </w:tr>
      <w:tr w:rsidR="00EC650A" w:rsidRPr="00D12AD8" w:rsidTr="00775FD0">
        <w:trPr>
          <w:trHeight w:val="354"/>
        </w:trPr>
        <w:tc>
          <w:tcPr>
            <w:tcW w:w="3936" w:type="dxa"/>
            <w:tcBorders>
              <w:top w:val="nil"/>
              <w:left w:val="nil"/>
              <w:bottom w:val="nil"/>
              <w:right w:val="nil"/>
            </w:tcBorders>
          </w:tcPr>
          <w:p w:rsidR="00EC650A" w:rsidRPr="00090E3B" w:rsidRDefault="00EC650A" w:rsidP="00775FD0">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775FD0">
            <w:pPr>
              <w:spacing w:after="0"/>
              <w:jc w:val="right"/>
              <w:rPr>
                <w:rFonts w:ascii="Cambria" w:hAnsi="Cambria"/>
                <w:b/>
              </w:rPr>
            </w:pPr>
            <w:r w:rsidRPr="00090E3B">
              <w:rPr>
                <w:rFonts w:ascii="Cambria" w:hAnsi="Cambria"/>
                <w:b/>
              </w:rPr>
              <w:t>ΠΡΟΫΠ/ΣΜΟΣ:</w:t>
            </w:r>
          </w:p>
        </w:tc>
        <w:tc>
          <w:tcPr>
            <w:tcW w:w="3679" w:type="dxa"/>
            <w:tcBorders>
              <w:top w:val="nil"/>
              <w:left w:val="nil"/>
              <w:bottom w:val="nil"/>
              <w:right w:val="nil"/>
            </w:tcBorders>
            <w:noWrap/>
            <w:vAlign w:val="center"/>
          </w:tcPr>
          <w:p w:rsidR="00EC650A" w:rsidRPr="00090E3B" w:rsidRDefault="00EC650A" w:rsidP="00775FD0">
            <w:pPr>
              <w:spacing w:after="0"/>
              <w:rPr>
                <w:rFonts w:ascii="Cambria" w:hAnsi="Cambria" w:cs="Arial"/>
                <w:b/>
                <w:bCs/>
              </w:rPr>
            </w:pPr>
            <w:r w:rsidRPr="00090E3B">
              <w:rPr>
                <w:rFonts w:ascii="Cambria" w:hAnsi="Cambria"/>
                <w:b/>
                <w:caps/>
              </w:rPr>
              <w:t>73.185,00 € (συμπερ. ΦΠΑ 23%)</w:t>
            </w:r>
          </w:p>
        </w:tc>
      </w:tr>
      <w:tr w:rsidR="00EC650A" w:rsidRPr="00D12AD8" w:rsidTr="00775FD0">
        <w:trPr>
          <w:trHeight w:val="361"/>
        </w:trPr>
        <w:tc>
          <w:tcPr>
            <w:tcW w:w="3936" w:type="dxa"/>
            <w:tcBorders>
              <w:top w:val="nil"/>
              <w:left w:val="nil"/>
              <w:bottom w:val="nil"/>
              <w:right w:val="nil"/>
            </w:tcBorders>
          </w:tcPr>
          <w:p w:rsidR="00EC650A" w:rsidRPr="00090E3B" w:rsidRDefault="00EC650A" w:rsidP="00775FD0">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775FD0">
            <w:pPr>
              <w:spacing w:after="0"/>
              <w:jc w:val="right"/>
              <w:rPr>
                <w:rFonts w:ascii="Cambria" w:hAnsi="Cambria"/>
                <w:b/>
              </w:rPr>
            </w:pPr>
            <w:r w:rsidRPr="00090E3B">
              <w:rPr>
                <w:rFonts w:ascii="Cambria" w:hAnsi="Cambria"/>
                <w:b/>
              </w:rPr>
              <w:t xml:space="preserve">ΘΕΣΗ: </w:t>
            </w:r>
          </w:p>
        </w:tc>
        <w:tc>
          <w:tcPr>
            <w:tcW w:w="3679" w:type="dxa"/>
            <w:tcBorders>
              <w:top w:val="nil"/>
              <w:left w:val="nil"/>
              <w:bottom w:val="nil"/>
              <w:right w:val="nil"/>
            </w:tcBorders>
            <w:noWrap/>
            <w:vAlign w:val="center"/>
          </w:tcPr>
          <w:p w:rsidR="00EC650A" w:rsidRPr="00090E3B" w:rsidRDefault="00EC650A" w:rsidP="00775FD0">
            <w:pPr>
              <w:spacing w:after="0"/>
              <w:rPr>
                <w:rFonts w:ascii="Cambria" w:hAnsi="Cambria"/>
                <w:b/>
              </w:rPr>
            </w:pPr>
            <w:r w:rsidRPr="00090E3B">
              <w:rPr>
                <w:rFonts w:ascii="Cambria" w:hAnsi="Cambria"/>
                <w:b/>
              </w:rPr>
              <w:t>ΔΗΜΟΣ ΜΟΥΖΑΚΙΟΥ</w:t>
            </w:r>
          </w:p>
        </w:tc>
      </w:tr>
      <w:tr w:rsidR="00EC650A" w:rsidRPr="00D12AD8" w:rsidTr="00775FD0">
        <w:trPr>
          <w:trHeight w:val="316"/>
        </w:trPr>
        <w:tc>
          <w:tcPr>
            <w:tcW w:w="6062" w:type="dxa"/>
            <w:gridSpan w:val="2"/>
            <w:tcBorders>
              <w:top w:val="nil"/>
              <w:left w:val="nil"/>
              <w:bottom w:val="nil"/>
              <w:right w:val="nil"/>
            </w:tcBorders>
            <w:vAlign w:val="center"/>
          </w:tcPr>
          <w:p w:rsidR="00EC650A" w:rsidRPr="00090E3B" w:rsidRDefault="00EC650A" w:rsidP="00775FD0">
            <w:pPr>
              <w:spacing w:after="0"/>
              <w:jc w:val="right"/>
              <w:rPr>
                <w:rFonts w:ascii="Cambria" w:hAnsi="Cambria"/>
                <w:b/>
              </w:rPr>
            </w:pPr>
            <w:r w:rsidRPr="00090E3B">
              <w:rPr>
                <w:rFonts w:ascii="Cambria" w:hAnsi="Cambria"/>
                <w:b/>
              </w:rPr>
              <w:t xml:space="preserve">        ΑΡ. ΜΕΛΕΤΗΣ:</w:t>
            </w:r>
          </w:p>
        </w:tc>
        <w:tc>
          <w:tcPr>
            <w:tcW w:w="3679" w:type="dxa"/>
            <w:tcBorders>
              <w:top w:val="nil"/>
              <w:left w:val="nil"/>
              <w:bottom w:val="nil"/>
              <w:right w:val="nil"/>
            </w:tcBorders>
            <w:noWrap/>
            <w:vAlign w:val="center"/>
          </w:tcPr>
          <w:p w:rsidR="00EC650A" w:rsidRPr="00090E3B" w:rsidRDefault="00EC650A" w:rsidP="00775FD0">
            <w:pPr>
              <w:spacing w:after="0"/>
              <w:rPr>
                <w:rFonts w:ascii="Cambria" w:hAnsi="Cambria"/>
                <w:b/>
              </w:rPr>
            </w:pPr>
            <w:r w:rsidRPr="00090E3B">
              <w:rPr>
                <w:rFonts w:ascii="Cambria" w:hAnsi="Cambria"/>
                <w:b/>
              </w:rPr>
              <w:t>01/2013</w:t>
            </w:r>
          </w:p>
        </w:tc>
      </w:tr>
    </w:tbl>
    <w:p w:rsidR="00EC650A" w:rsidRPr="00775FD0" w:rsidRDefault="00EC650A" w:rsidP="0024132B">
      <w:pPr>
        <w:jc w:val="center"/>
        <w:rPr>
          <w:rFonts w:ascii="Times New Roman" w:hAnsi="Times New Roman"/>
          <w:b/>
          <w:sz w:val="28"/>
          <w:szCs w:val="28"/>
          <w:u w:val="single"/>
          <w:lang w:val="en-US"/>
        </w:rPr>
      </w:pPr>
    </w:p>
    <w:p w:rsidR="00EC650A" w:rsidRDefault="00EC650A" w:rsidP="0024132B">
      <w:pPr>
        <w:jc w:val="center"/>
        <w:rPr>
          <w:rFonts w:ascii="Times New Roman" w:hAnsi="Times New Roman"/>
          <w:b/>
          <w:sz w:val="28"/>
          <w:szCs w:val="28"/>
          <w:u w:val="single"/>
        </w:rPr>
      </w:pPr>
      <w:r w:rsidRPr="00603ABD">
        <w:rPr>
          <w:rFonts w:ascii="Times New Roman" w:hAnsi="Times New Roman"/>
          <w:b/>
          <w:sz w:val="28"/>
          <w:szCs w:val="28"/>
          <w:u w:val="single"/>
        </w:rPr>
        <w:t xml:space="preserve">ΤΕΧΝΙΚΗ </w:t>
      </w:r>
      <w:r>
        <w:rPr>
          <w:rFonts w:ascii="Times New Roman" w:hAnsi="Times New Roman"/>
          <w:b/>
          <w:sz w:val="28"/>
          <w:szCs w:val="28"/>
          <w:u w:val="single"/>
        </w:rPr>
        <w:t>ΕΚΘΕΣΗ</w:t>
      </w:r>
    </w:p>
    <w:p w:rsidR="00EC650A" w:rsidRPr="00850A93" w:rsidRDefault="00EC650A" w:rsidP="0024132B">
      <w:pPr>
        <w:rPr>
          <w:rFonts w:ascii="Times New Roman" w:hAnsi="Times New Roman"/>
          <w:b/>
          <w:bCs/>
          <w:sz w:val="24"/>
          <w:szCs w:val="24"/>
        </w:rPr>
      </w:pPr>
      <w:r w:rsidRPr="00850A93">
        <w:rPr>
          <w:rFonts w:ascii="Times New Roman" w:hAnsi="Times New Roman"/>
          <w:b/>
          <w:bCs/>
          <w:sz w:val="24"/>
          <w:szCs w:val="24"/>
        </w:rPr>
        <w:t>Αντικείμενο της προμήθειας</w:t>
      </w:r>
    </w:p>
    <w:p w:rsidR="00EC650A" w:rsidRPr="000E31F8" w:rsidRDefault="00EC650A" w:rsidP="00E240DE">
      <w:pPr>
        <w:spacing w:after="0" w:line="360" w:lineRule="auto"/>
        <w:ind w:right="-908"/>
        <w:contextualSpacing/>
        <w:jc w:val="both"/>
        <w:rPr>
          <w:rFonts w:ascii="Times New Roman" w:hAnsi="Times New Roman"/>
          <w:sz w:val="24"/>
          <w:szCs w:val="24"/>
          <w:lang w:eastAsia="el-GR"/>
        </w:rPr>
      </w:pPr>
      <w:r w:rsidRPr="00D3480E">
        <w:rPr>
          <w:rFonts w:ascii="Times New Roman" w:hAnsi="Times New Roman"/>
          <w:sz w:val="24"/>
          <w:szCs w:val="24"/>
          <w:lang w:eastAsia="el-GR"/>
        </w:rPr>
        <w:t xml:space="preserve">Αντικείμενο της παρούσας έκθεσης είναι η προμήθεια </w:t>
      </w:r>
      <w:r>
        <w:rPr>
          <w:rFonts w:ascii="Times New Roman" w:hAnsi="Times New Roman"/>
          <w:sz w:val="24"/>
          <w:szCs w:val="24"/>
          <w:lang w:eastAsia="el-GR"/>
        </w:rPr>
        <w:t xml:space="preserve">και εγκατάσταση </w:t>
      </w:r>
      <w:r w:rsidRPr="00D3480E">
        <w:rPr>
          <w:rFonts w:ascii="Times New Roman" w:hAnsi="Times New Roman"/>
          <w:sz w:val="24"/>
          <w:szCs w:val="24"/>
          <w:lang w:eastAsia="el-GR"/>
        </w:rPr>
        <w:t>φωτιστικών σωμάτων και λαμπτήρων</w:t>
      </w:r>
      <w:r w:rsidRPr="000E31F8">
        <w:rPr>
          <w:rFonts w:ascii="Times New Roman" w:hAnsi="Times New Roman"/>
          <w:sz w:val="24"/>
          <w:szCs w:val="24"/>
          <w:lang w:eastAsia="el-GR"/>
        </w:rPr>
        <w:t xml:space="preserve"> τύπου  </w:t>
      </w:r>
      <w:r w:rsidRPr="000E31F8">
        <w:rPr>
          <w:rFonts w:ascii="Times New Roman" w:hAnsi="Times New Roman"/>
          <w:sz w:val="24"/>
          <w:szCs w:val="24"/>
          <w:lang w:val="en-US" w:eastAsia="el-GR"/>
        </w:rPr>
        <w:t>LED</w:t>
      </w:r>
      <w:r w:rsidRPr="000E31F8">
        <w:rPr>
          <w:rFonts w:ascii="Times New Roman" w:hAnsi="Times New Roman"/>
          <w:sz w:val="24"/>
          <w:szCs w:val="24"/>
          <w:lang w:eastAsia="el-GR"/>
        </w:rPr>
        <w:t xml:space="preserve"> (</w:t>
      </w:r>
      <w:r w:rsidRPr="000E31F8">
        <w:rPr>
          <w:rFonts w:ascii="Times New Roman" w:hAnsi="Times New Roman"/>
          <w:sz w:val="24"/>
          <w:szCs w:val="24"/>
          <w:lang w:val="en-US" w:eastAsia="el-GR"/>
        </w:rPr>
        <w:t>Light</w:t>
      </w:r>
      <w:r w:rsidRPr="000E31F8">
        <w:rPr>
          <w:rFonts w:ascii="Times New Roman" w:hAnsi="Times New Roman"/>
          <w:sz w:val="24"/>
          <w:szCs w:val="24"/>
          <w:lang w:eastAsia="el-GR"/>
        </w:rPr>
        <w:t xml:space="preserve"> </w:t>
      </w:r>
      <w:r w:rsidRPr="000E31F8">
        <w:rPr>
          <w:rFonts w:ascii="Times New Roman" w:hAnsi="Times New Roman"/>
          <w:sz w:val="24"/>
          <w:szCs w:val="24"/>
          <w:lang w:val="en-US" w:eastAsia="el-GR"/>
        </w:rPr>
        <w:t>Emitting</w:t>
      </w:r>
      <w:r w:rsidRPr="000E31F8">
        <w:rPr>
          <w:rFonts w:ascii="Times New Roman" w:hAnsi="Times New Roman"/>
          <w:sz w:val="24"/>
          <w:szCs w:val="24"/>
          <w:lang w:eastAsia="el-GR"/>
        </w:rPr>
        <w:t xml:space="preserve"> </w:t>
      </w:r>
      <w:r w:rsidRPr="000E31F8">
        <w:rPr>
          <w:rFonts w:ascii="Times New Roman" w:hAnsi="Times New Roman"/>
          <w:sz w:val="24"/>
          <w:szCs w:val="24"/>
          <w:lang w:val="en-US" w:eastAsia="el-GR"/>
        </w:rPr>
        <w:t>Diode</w:t>
      </w:r>
      <w:r w:rsidRPr="000E31F8">
        <w:rPr>
          <w:rFonts w:ascii="Times New Roman" w:hAnsi="Times New Roman"/>
          <w:sz w:val="24"/>
          <w:szCs w:val="24"/>
          <w:lang w:eastAsia="el-GR"/>
        </w:rPr>
        <w:t xml:space="preserve"> – Δίοδος Εκπομπής Φωτός) εξοικονόμησης ενέργειας, πράσινης τεχνολογίας για την εξυπηρέτηση των αναγκών της εύρυθμης λειτουργίας φωτισμού στο Δήμο</w:t>
      </w:r>
      <w:r>
        <w:rPr>
          <w:rFonts w:ascii="Times New Roman" w:hAnsi="Times New Roman"/>
          <w:sz w:val="24"/>
          <w:szCs w:val="24"/>
          <w:lang w:eastAsia="el-GR"/>
        </w:rPr>
        <w:t xml:space="preserve"> </w:t>
      </w:r>
      <w:proofErr w:type="spellStart"/>
      <w:r>
        <w:rPr>
          <w:rFonts w:ascii="Times New Roman" w:hAnsi="Times New Roman"/>
          <w:sz w:val="24"/>
          <w:szCs w:val="24"/>
          <w:lang w:eastAsia="el-GR"/>
        </w:rPr>
        <w:t>Μουζακίου</w:t>
      </w:r>
      <w:proofErr w:type="spellEnd"/>
      <w:r w:rsidRPr="000E31F8">
        <w:rPr>
          <w:rFonts w:ascii="Times New Roman" w:hAnsi="Times New Roman"/>
          <w:sz w:val="24"/>
          <w:szCs w:val="24"/>
          <w:lang w:eastAsia="el-GR"/>
        </w:rPr>
        <w:t xml:space="preserve">, με στόχο την αντικατάσταση παλαιών συμβατικών φωτιστικών υψηλής κατανάλωσης ρεύματος για εξοικονόμηση ενέργειας σε ποσοστό που </w:t>
      </w:r>
      <w:r w:rsidRPr="0066128F">
        <w:rPr>
          <w:rFonts w:ascii="Times New Roman" w:hAnsi="Times New Roman"/>
          <w:sz w:val="24"/>
          <w:szCs w:val="24"/>
          <w:lang w:eastAsia="el-GR"/>
        </w:rPr>
        <w:t>υπερβαίνει το 55%.</w:t>
      </w:r>
    </w:p>
    <w:p w:rsidR="00EC650A" w:rsidRPr="000E31F8" w:rsidRDefault="00EC650A" w:rsidP="00E240DE">
      <w:pPr>
        <w:spacing w:after="0" w:line="360" w:lineRule="auto"/>
        <w:ind w:right="-908"/>
        <w:jc w:val="both"/>
        <w:rPr>
          <w:rFonts w:ascii="Times New Roman" w:hAnsi="Times New Roman"/>
          <w:sz w:val="24"/>
          <w:szCs w:val="24"/>
          <w:lang w:eastAsia="el-GR"/>
        </w:rPr>
      </w:pPr>
      <w:r w:rsidRPr="000E31F8">
        <w:rPr>
          <w:rFonts w:ascii="Times New Roman" w:hAnsi="Times New Roman"/>
          <w:sz w:val="24"/>
          <w:szCs w:val="24"/>
          <w:lang w:eastAsia="el-GR"/>
        </w:rPr>
        <w:t>Αναλυτικότερα με την παρούσα μελέτη προβλέπεται η προμήθεια:</w:t>
      </w:r>
    </w:p>
    <w:p w:rsidR="00EC650A" w:rsidRDefault="00EC650A" w:rsidP="00E240DE">
      <w:pPr>
        <w:numPr>
          <w:ilvl w:val="0"/>
          <w:numId w:val="2"/>
        </w:numPr>
        <w:spacing w:after="0" w:line="360" w:lineRule="auto"/>
        <w:ind w:right="-908"/>
        <w:jc w:val="both"/>
        <w:rPr>
          <w:rFonts w:ascii="Times New Roman" w:hAnsi="Times New Roman"/>
          <w:color w:val="000000"/>
          <w:sz w:val="24"/>
          <w:szCs w:val="24"/>
          <w:lang w:eastAsia="el-GR"/>
        </w:rPr>
      </w:pPr>
      <w:r>
        <w:rPr>
          <w:rFonts w:ascii="Times New Roman" w:hAnsi="Times New Roman"/>
          <w:sz w:val="24"/>
          <w:szCs w:val="24"/>
          <w:lang w:eastAsia="el-GR"/>
        </w:rPr>
        <w:t>Σαράντα τριών</w:t>
      </w:r>
      <w:r w:rsidRPr="000E31F8">
        <w:rPr>
          <w:rFonts w:ascii="Times New Roman" w:hAnsi="Times New Roman"/>
          <w:sz w:val="24"/>
          <w:szCs w:val="24"/>
          <w:lang w:eastAsia="el-GR"/>
        </w:rPr>
        <w:t xml:space="preserve"> (</w:t>
      </w:r>
      <w:r>
        <w:rPr>
          <w:rFonts w:ascii="Times New Roman" w:hAnsi="Times New Roman"/>
          <w:sz w:val="24"/>
          <w:szCs w:val="24"/>
          <w:lang w:eastAsia="el-GR"/>
        </w:rPr>
        <w:t>43</w:t>
      </w:r>
      <w:r w:rsidRPr="000E31F8">
        <w:rPr>
          <w:rFonts w:ascii="Times New Roman" w:hAnsi="Times New Roman"/>
          <w:sz w:val="24"/>
          <w:szCs w:val="24"/>
          <w:lang w:eastAsia="el-GR"/>
        </w:rPr>
        <w:t xml:space="preserve">) </w:t>
      </w:r>
      <w:r w:rsidRPr="000E31F8">
        <w:rPr>
          <w:rFonts w:ascii="Times New Roman" w:hAnsi="Times New Roman"/>
          <w:color w:val="000000"/>
          <w:sz w:val="24"/>
          <w:szCs w:val="24"/>
          <w:lang w:eastAsia="el-GR"/>
        </w:rPr>
        <w:t xml:space="preserve">φωτιστικών σωμάτων τύπου LED εξωτερικών χώρων για δρόμους και παρκινγκ </w:t>
      </w:r>
      <w:r>
        <w:rPr>
          <w:rFonts w:ascii="Times New Roman" w:hAnsi="Times New Roman"/>
          <w:color w:val="000000"/>
          <w:sz w:val="24"/>
          <w:szCs w:val="24"/>
          <w:lang w:eastAsia="el-GR"/>
        </w:rPr>
        <w:t>χωνευτών επί ιστού έως</w:t>
      </w:r>
      <w:r w:rsidRPr="000E31F8">
        <w:rPr>
          <w:rFonts w:ascii="Times New Roman" w:hAnsi="Times New Roman"/>
          <w:color w:val="000000"/>
          <w:sz w:val="24"/>
          <w:szCs w:val="24"/>
          <w:lang w:eastAsia="el-GR"/>
        </w:rPr>
        <w:t xml:space="preserve"> </w:t>
      </w:r>
      <w:r>
        <w:rPr>
          <w:rFonts w:ascii="Times New Roman" w:hAnsi="Times New Roman"/>
          <w:color w:val="000000"/>
          <w:sz w:val="24"/>
          <w:szCs w:val="24"/>
          <w:lang w:eastAsia="el-GR"/>
        </w:rPr>
        <w:t>95</w:t>
      </w:r>
      <w:r w:rsidRPr="000E31F8">
        <w:rPr>
          <w:rFonts w:ascii="Times New Roman" w:hAnsi="Times New Roman"/>
          <w:color w:val="000000"/>
          <w:sz w:val="24"/>
          <w:szCs w:val="24"/>
          <w:lang w:eastAsia="el-GR"/>
        </w:rPr>
        <w:t xml:space="preserve"> </w:t>
      </w:r>
      <w:r>
        <w:rPr>
          <w:rFonts w:ascii="Times New Roman" w:hAnsi="Times New Roman"/>
          <w:color w:val="000000"/>
          <w:sz w:val="24"/>
          <w:szCs w:val="24"/>
          <w:lang w:eastAsia="el-GR"/>
        </w:rPr>
        <w:t>W</w:t>
      </w:r>
      <w:r w:rsidRPr="000E31F8">
        <w:rPr>
          <w:rFonts w:ascii="Times New Roman" w:hAnsi="Times New Roman"/>
          <w:color w:val="000000"/>
          <w:sz w:val="24"/>
          <w:szCs w:val="24"/>
          <w:lang w:eastAsia="el-GR"/>
        </w:rPr>
        <w:t xml:space="preserve">, σε αντικατάσταση των παλαιών συμβατικών φωτιστικών σωμάτων </w:t>
      </w:r>
      <w:r>
        <w:rPr>
          <w:rFonts w:ascii="Times New Roman" w:hAnsi="Times New Roman"/>
          <w:color w:val="000000"/>
          <w:sz w:val="24"/>
          <w:szCs w:val="24"/>
          <w:lang w:eastAsia="el-GR"/>
        </w:rPr>
        <w:t xml:space="preserve">επί </w:t>
      </w:r>
      <w:r w:rsidRPr="000E31F8">
        <w:rPr>
          <w:rFonts w:ascii="Times New Roman" w:hAnsi="Times New Roman"/>
          <w:color w:val="000000"/>
          <w:sz w:val="24"/>
          <w:szCs w:val="24"/>
          <w:lang w:eastAsia="el-GR"/>
        </w:rPr>
        <w:t xml:space="preserve">ιστού με λαμπτήρα </w:t>
      </w:r>
      <w:r>
        <w:rPr>
          <w:rFonts w:ascii="Times New Roman" w:hAnsi="Times New Roman"/>
          <w:color w:val="000000"/>
          <w:sz w:val="24"/>
          <w:szCs w:val="24"/>
          <w:lang w:eastAsia="el-GR"/>
        </w:rPr>
        <w:t xml:space="preserve">250 </w:t>
      </w:r>
      <w:r w:rsidRPr="000E31F8">
        <w:rPr>
          <w:rFonts w:ascii="Times New Roman" w:hAnsi="Times New Roman"/>
          <w:color w:val="000000"/>
          <w:sz w:val="24"/>
          <w:szCs w:val="24"/>
          <w:lang w:eastAsia="el-GR"/>
        </w:rPr>
        <w:t>W που υπάρχουν σήμερα.</w:t>
      </w:r>
    </w:p>
    <w:p w:rsidR="00EC650A" w:rsidRPr="00471590" w:rsidRDefault="00EC650A" w:rsidP="00E240DE">
      <w:pPr>
        <w:numPr>
          <w:ilvl w:val="0"/>
          <w:numId w:val="2"/>
        </w:numPr>
        <w:spacing w:after="0" w:line="360" w:lineRule="auto"/>
        <w:ind w:right="-908"/>
        <w:jc w:val="both"/>
        <w:rPr>
          <w:rFonts w:ascii="Times New Roman" w:hAnsi="Times New Roman"/>
          <w:color w:val="000000"/>
          <w:sz w:val="24"/>
          <w:szCs w:val="24"/>
          <w:lang w:eastAsia="el-GR"/>
        </w:rPr>
      </w:pPr>
      <w:r>
        <w:rPr>
          <w:rFonts w:ascii="Times New Roman" w:hAnsi="Times New Roman"/>
          <w:sz w:val="24"/>
          <w:szCs w:val="24"/>
          <w:lang w:eastAsia="el-GR"/>
        </w:rPr>
        <w:t>Σαράντα δύο</w:t>
      </w:r>
      <w:r w:rsidRPr="000E31F8">
        <w:rPr>
          <w:rFonts w:ascii="Times New Roman" w:hAnsi="Times New Roman"/>
          <w:sz w:val="24"/>
          <w:szCs w:val="24"/>
          <w:lang w:eastAsia="el-GR"/>
        </w:rPr>
        <w:t xml:space="preserve"> (</w:t>
      </w:r>
      <w:r>
        <w:rPr>
          <w:rFonts w:ascii="Times New Roman" w:hAnsi="Times New Roman"/>
          <w:sz w:val="24"/>
          <w:szCs w:val="24"/>
          <w:lang w:eastAsia="el-GR"/>
        </w:rPr>
        <w:t>42</w:t>
      </w:r>
      <w:r w:rsidRPr="000E31F8">
        <w:rPr>
          <w:rFonts w:ascii="Times New Roman" w:hAnsi="Times New Roman"/>
          <w:sz w:val="24"/>
          <w:szCs w:val="24"/>
          <w:lang w:eastAsia="el-GR"/>
        </w:rPr>
        <w:t xml:space="preserve">) </w:t>
      </w:r>
      <w:r w:rsidRPr="000E31F8">
        <w:rPr>
          <w:rFonts w:ascii="Times New Roman" w:hAnsi="Times New Roman"/>
          <w:color w:val="000000"/>
          <w:sz w:val="24"/>
          <w:szCs w:val="24"/>
          <w:lang w:eastAsia="el-GR"/>
        </w:rPr>
        <w:t xml:space="preserve">φωτιστικών σωμάτων τύπου LED εξωτερικών χώρων για δρόμους και παρκινγκ </w:t>
      </w:r>
      <w:r>
        <w:rPr>
          <w:rFonts w:ascii="Times New Roman" w:hAnsi="Times New Roman"/>
          <w:color w:val="000000"/>
          <w:sz w:val="24"/>
          <w:szCs w:val="24"/>
          <w:lang w:eastAsia="el-GR"/>
        </w:rPr>
        <w:t>χωνευτών επί ιστού έως</w:t>
      </w:r>
      <w:r w:rsidRPr="000E31F8">
        <w:rPr>
          <w:rFonts w:ascii="Times New Roman" w:hAnsi="Times New Roman"/>
          <w:color w:val="000000"/>
          <w:sz w:val="24"/>
          <w:szCs w:val="24"/>
          <w:lang w:eastAsia="el-GR"/>
        </w:rPr>
        <w:t xml:space="preserve"> </w:t>
      </w:r>
      <w:r>
        <w:rPr>
          <w:rFonts w:ascii="Times New Roman" w:hAnsi="Times New Roman"/>
          <w:color w:val="000000"/>
          <w:sz w:val="24"/>
          <w:szCs w:val="24"/>
          <w:lang w:eastAsia="el-GR"/>
        </w:rPr>
        <w:t>95</w:t>
      </w:r>
      <w:r w:rsidRPr="000E31F8">
        <w:rPr>
          <w:rFonts w:ascii="Times New Roman" w:hAnsi="Times New Roman"/>
          <w:color w:val="000000"/>
          <w:sz w:val="24"/>
          <w:szCs w:val="24"/>
          <w:lang w:eastAsia="el-GR"/>
        </w:rPr>
        <w:t xml:space="preserve"> </w:t>
      </w:r>
      <w:r>
        <w:rPr>
          <w:rFonts w:ascii="Times New Roman" w:hAnsi="Times New Roman"/>
          <w:color w:val="000000"/>
          <w:sz w:val="24"/>
          <w:szCs w:val="24"/>
          <w:lang w:eastAsia="el-GR"/>
        </w:rPr>
        <w:t>W</w:t>
      </w:r>
      <w:r w:rsidRPr="000E31F8">
        <w:rPr>
          <w:rFonts w:ascii="Times New Roman" w:hAnsi="Times New Roman"/>
          <w:color w:val="000000"/>
          <w:sz w:val="24"/>
          <w:szCs w:val="24"/>
          <w:lang w:eastAsia="el-GR"/>
        </w:rPr>
        <w:t xml:space="preserve">, σε αντικατάσταση των παλαιών συμβατικών φωτιστικών σωμάτων </w:t>
      </w:r>
      <w:r>
        <w:rPr>
          <w:rFonts w:ascii="Times New Roman" w:hAnsi="Times New Roman"/>
          <w:color w:val="000000"/>
          <w:sz w:val="24"/>
          <w:szCs w:val="24"/>
          <w:lang w:eastAsia="el-GR"/>
        </w:rPr>
        <w:t xml:space="preserve">επί </w:t>
      </w:r>
      <w:r w:rsidRPr="000E31F8">
        <w:rPr>
          <w:rFonts w:ascii="Times New Roman" w:hAnsi="Times New Roman"/>
          <w:color w:val="000000"/>
          <w:sz w:val="24"/>
          <w:szCs w:val="24"/>
          <w:lang w:eastAsia="el-GR"/>
        </w:rPr>
        <w:t xml:space="preserve">ιστού με λαμπτήρα </w:t>
      </w:r>
      <w:r>
        <w:rPr>
          <w:rFonts w:ascii="Times New Roman" w:hAnsi="Times New Roman"/>
          <w:color w:val="000000"/>
          <w:sz w:val="24"/>
          <w:szCs w:val="24"/>
          <w:lang w:eastAsia="el-GR"/>
        </w:rPr>
        <w:t xml:space="preserve">125 </w:t>
      </w:r>
      <w:r w:rsidRPr="000E31F8">
        <w:rPr>
          <w:rFonts w:ascii="Times New Roman" w:hAnsi="Times New Roman"/>
          <w:color w:val="000000"/>
          <w:sz w:val="24"/>
          <w:szCs w:val="24"/>
          <w:lang w:eastAsia="el-GR"/>
        </w:rPr>
        <w:t>W που υπάρχουν σήμερα.</w:t>
      </w:r>
    </w:p>
    <w:p w:rsidR="00EC650A" w:rsidRDefault="00EC650A" w:rsidP="00E240DE">
      <w:pPr>
        <w:spacing w:after="0" w:line="360" w:lineRule="auto"/>
        <w:ind w:right="-908"/>
        <w:jc w:val="both"/>
        <w:rPr>
          <w:rFonts w:ascii="Times New Roman" w:hAnsi="Times New Roman"/>
          <w:sz w:val="24"/>
          <w:szCs w:val="24"/>
          <w:lang w:eastAsia="el-GR"/>
        </w:rPr>
      </w:pPr>
      <w:r w:rsidRPr="00775FD0">
        <w:rPr>
          <w:rFonts w:ascii="Times New Roman" w:hAnsi="Times New Roman"/>
          <w:sz w:val="24"/>
          <w:szCs w:val="24"/>
          <w:lang w:eastAsia="el-GR"/>
        </w:rPr>
        <w:t xml:space="preserve">Τα φωτιστικά υψηλής κατανάλωσης που είναι προς αντικατάσταση είναι αναρτημένα οριζόντια σε ιστούς ύψους 6 και </w:t>
      </w:r>
      <w:smartTag w:uri="urn:schemas-microsoft-com:office:smarttags" w:element="metricconverter">
        <w:smartTagPr>
          <w:attr w:name="ProductID" w:val="9 μέτρων"/>
        </w:smartTagPr>
        <w:r w:rsidRPr="00775FD0">
          <w:rPr>
            <w:rFonts w:ascii="Times New Roman" w:hAnsi="Times New Roman"/>
            <w:sz w:val="24"/>
            <w:szCs w:val="24"/>
            <w:lang w:eastAsia="el-GR"/>
          </w:rPr>
          <w:t>9 μέτρων</w:t>
        </w:r>
      </w:smartTag>
      <w:r w:rsidRPr="00775FD0">
        <w:rPr>
          <w:rFonts w:ascii="Times New Roman" w:hAnsi="Times New Roman"/>
          <w:sz w:val="24"/>
          <w:szCs w:val="24"/>
          <w:lang w:eastAsia="el-GR"/>
        </w:rPr>
        <w:t xml:space="preserve"> με την χρήση κατάλληλου βραχίονα. Η απόσταση των ιστών/φωτιστικών είναι κυμαινόμενη από 20 έως </w:t>
      </w:r>
      <w:smartTag w:uri="urn:schemas-microsoft-com:office:smarttags" w:element="metricconverter">
        <w:smartTagPr>
          <w:attr w:name="ProductID" w:val="35 μέτρα"/>
        </w:smartTagPr>
        <w:r w:rsidRPr="00775FD0">
          <w:rPr>
            <w:rFonts w:ascii="Times New Roman" w:hAnsi="Times New Roman"/>
            <w:sz w:val="24"/>
            <w:szCs w:val="24"/>
            <w:lang w:eastAsia="el-GR"/>
          </w:rPr>
          <w:t>35 μέτρα</w:t>
        </w:r>
      </w:smartTag>
      <w:r w:rsidRPr="00775FD0">
        <w:rPr>
          <w:rFonts w:ascii="Times New Roman" w:hAnsi="Times New Roman"/>
          <w:sz w:val="24"/>
          <w:szCs w:val="24"/>
          <w:lang w:eastAsia="el-GR"/>
        </w:rPr>
        <w:t xml:space="preserve"> ανάλογα με την οδό και την χρήση της.</w:t>
      </w:r>
    </w:p>
    <w:p w:rsidR="00EC650A" w:rsidRDefault="00EC650A" w:rsidP="00E240DE">
      <w:pPr>
        <w:spacing w:after="0" w:line="360" w:lineRule="auto"/>
        <w:ind w:right="-908"/>
        <w:jc w:val="both"/>
        <w:rPr>
          <w:rFonts w:ascii="Times New Roman" w:hAnsi="Times New Roman"/>
          <w:sz w:val="24"/>
          <w:szCs w:val="24"/>
          <w:lang w:eastAsia="el-GR"/>
        </w:rPr>
      </w:pPr>
      <w:r w:rsidRPr="000E31F8">
        <w:rPr>
          <w:rFonts w:ascii="Times New Roman" w:hAnsi="Times New Roman"/>
          <w:sz w:val="24"/>
          <w:szCs w:val="24"/>
          <w:lang w:eastAsia="el-GR"/>
        </w:rPr>
        <w:t xml:space="preserve">Σκοπός της προμήθειας είναι η </w:t>
      </w:r>
      <w:r>
        <w:rPr>
          <w:rFonts w:ascii="Times New Roman" w:hAnsi="Times New Roman"/>
          <w:sz w:val="24"/>
          <w:szCs w:val="24"/>
          <w:lang w:eastAsia="el-GR"/>
        </w:rPr>
        <w:t xml:space="preserve">αντικατάσταση των </w:t>
      </w:r>
      <w:proofErr w:type="spellStart"/>
      <w:r>
        <w:rPr>
          <w:rFonts w:ascii="Times New Roman" w:hAnsi="Times New Roman"/>
          <w:sz w:val="24"/>
          <w:szCs w:val="24"/>
          <w:lang w:eastAsia="el-GR"/>
        </w:rPr>
        <w:t>ενεργοβόρων</w:t>
      </w:r>
      <w:proofErr w:type="spellEnd"/>
      <w:r>
        <w:rPr>
          <w:rFonts w:ascii="Times New Roman" w:hAnsi="Times New Roman"/>
          <w:sz w:val="24"/>
          <w:szCs w:val="24"/>
          <w:lang w:eastAsia="el-GR"/>
        </w:rPr>
        <w:t xml:space="preserve"> κλασικών φωτιστικών με νέα φωτιστικά που διαθέτουν λαμπτήρες </w:t>
      </w:r>
      <w:r>
        <w:rPr>
          <w:rFonts w:ascii="Times New Roman" w:hAnsi="Times New Roman"/>
          <w:sz w:val="24"/>
          <w:szCs w:val="24"/>
          <w:lang w:val="en-US" w:eastAsia="el-GR"/>
        </w:rPr>
        <w:t>LED</w:t>
      </w:r>
      <w:r>
        <w:rPr>
          <w:rFonts w:ascii="Times New Roman" w:hAnsi="Times New Roman"/>
          <w:sz w:val="24"/>
          <w:szCs w:val="24"/>
          <w:lang w:eastAsia="el-GR"/>
        </w:rPr>
        <w:t xml:space="preserve"> προκειμένου να υπάρξει </w:t>
      </w:r>
      <w:r w:rsidRPr="000E31F8">
        <w:rPr>
          <w:rFonts w:ascii="Times New Roman" w:hAnsi="Times New Roman"/>
          <w:sz w:val="24"/>
          <w:szCs w:val="24"/>
          <w:lang w:eastAsia="el-GR"/>
        </w:rPr>
        <w:t xml:space="preserve">εξοικονόμηση ενέργειας σε </w:t>
      </w:r>
      <w:r w:rsidRPr="000E31F8">
        <w:rPr>
          <w:rFonts w:ascii="Times New Roman" w:hAnsi="Times New Roman"/>
          <w:sz w:val="24"/>
          <w:szCs w:val="24"/>
          <w:lang w:eastAsia="el-GR"/>
        </w:rPr>
        <w:lastRenderedPageBreak/>
        <w:t xml:space="preserve">ποσοστό που υπερβαίνει το </w:t>
      </w:r>
      <w:r>
        <w:rPr>
          <w:rFonts w:ascii="Times New Roman" w:hAnsi="Times New Roman"/>
          <w:sz w:val="24"/>
          <w:szCs w:val="24"/>
          <w:lang w:eastAsia="el-GR"/>
        </w:rPr>
        <w:t>5</w:t>
      </w:r>
      <w:r w:rsidRPr="000E31F8">
        <w:rPr>
          <w:rFonts w:ascii="Times New Roman" w:hAnsi="Times New Roman"/>
          <w:sz w:val="24"/>
          <w:szCs w:val="24"/>
          <w:lang w:eastAsia="el-GR"/>
        </w:rPr>
        <w:t xml:space="preserve">0%, καθώς τα </w:t>
      </w:r>
      <w:r w:rsidRPr="000E31F8">
        <w:rPr>
          <w:rFonts w:ascii="Times New Roman" w:hAnsi="Times New Roman"/>
          <w:bCs/>
          <w:sz w:val="24"/>
          <w:szCs w:val="24"/>
          <w:lang w:eastAsia="el-GR"/>
        </w:rPr>
        <w:t>LE</w:t>
      </w:r>
      <w:r w:rsidRPr="000E31F8">
        <w:rPr>
          <w:rFonts w:ascii="Times New Roman" w:hAnsi="Times New Roman"/>
          <w:sz w:val="24"/>
          <w:szCs w:val="24"/>
          <w:lang w:eastAsia="el-GR"/>
        </w:rPr>
        <w:t>D (</w:t>
      </w:r>
      <w:proofErr w:type="spellStart"/>
      <w:r w:rsidRPr="000E31F8">
        <w:rPr>
          <w:rFonts w:ascii="Times New Roman" w:hAnsi="Times New Roman"/>
          <w:bCs/>
          <w:sz w:val="24"/>
          <w:szCs w:val="24"/>
          <w:lang w:eastAsia="el-GR"/>
        </w:rPr>
        <w:t>L</w:t>
      </w:r>
      <w:r w:rsidRPr="000E31F8">
        <w:rPr>
          <w:rFonts w:ascii="Times New Roman" w:hAnsi="Times New Roman"/>
          <w:sz w:val="24"/>
          <w:szCs w:val="24"/>
          <w:lang w:eastAsia="el-GR"/>
        </w:rPr>
        <w:t>ight</w:t>
      </w:r>
      <w:proofErr w:type="spellEnd"/>
      <w:r w:rsidRPr="000E31F8">
        <w:rPr>
          <w:rFonts w:ascii="Times New Roman" w:hAnsi="Times New Roman"/>
          <w:sz w:val="24"/>
          <w:szCs w:val="24"/>
          <w:lang w:eastAsia="el-GR"/>
        </w:rPr>
        <w:t xml:space="preserve"> </w:t>
      </w:r>
      <w:proofErr w:type="spellStart"/>
      <w:r w:rsidRPr="000E31F8">
        <w:rPr>
          <w:rFonts w:ascii="Times New Roman" w:hAnsi="Times New Roman"/>
          <w:bCs/>
          <w:sz w:val="24"/>
          <w:szCs w:val="24"/>
          <w:lang w:eastAsia="el-GR"/>
        </w:rPr>
        <w:t>E</w:t>
      </w:r>
      <w:r w:rsidRPr="000E31F8">
        <w:rPr>
          <w:rFonts w:ascii="Times New Roman" w:hAnsi="Times New Roman"/>
          <w:sz w:val="24"/>
          <w:szCs w:val="24"/>
          <w:lang w:eastAsia="el-GR"/>
        </w:rPr>
        <w:t>mitting</w:t>
      </w:r>
      <w:proofErr w:type="spellEnd"/>
      <w:r w:rsidRPr="000E31F8">
        <w:rPr>
          <w:rFonts w:ascii="Times New Roman" w:hAnsi="Times New Roman"/>
          <w:sz w:val="24"/>
          <w:szCs w:val="24"/>
          <w:lang w:eastAsia="el-GR"/>
        </w:rPr>
        <w:t xml:space="preserve"> </w:t>
      </w:r>
      <w:proofErr w:type="spellStart"/>
      <w:r w:rsidRPr="000E31F8">
        <w:rPr>
          <w:rFonts w:ascii="Times New Roman" w:hAnsi="Times New Roman"/>
          <w:bCs/>
          <w:sz w:val="24"/>
          <w:szCs w:val="24"/>
          <w:lang w:eastAsia="el-GR"/>
        </w:rPr>
        <w:t>D</w:t>
      </w:r>
      <w:r w:rsidRPr="000E31F8">
        <w:rPr>
          <w:rFonts w:ascii="Times New Roman" w:hAnsi="Times New Roman"/>
          <w:sz w:val="24"/>
          <w:szCs w:val="24"/>
          <w:lang w:eastAsia="el-GR"/>
        </w:rPr>
        <w:t>iode</w:t>
      </w:r>
      <w:proofErr w:type="spellEnd"/>
      <w:r w:rsidRPr="000E31F8">
        <w:rPr>
          <w:rFonts w:ascii="Times New Roman" w:hAnsi="Times New Roman"/>
          <w:sz w:val="24"/>
          <w:szCs w:val="24"/>
          <w:lang w:eastAsia="el-GR"/>
        </w:rPr>
        <w:t xml:space="preserve"> – Δίοδος Εκπομπής Φωτός), λόγω της κατάστασης λειτουργίας τους, προσφέρουν πολλά πλεονεκτήματα, τόσο σε οικονομικό όσο και σε περιβαλλοντικό επίπεδο. </w:t>
      </w:r>
    </w:p>
    <w:p w:rsidR="00EC650A" w:rsidRPr="00D13BE5" w:rsidRDefault="00EC650A" w:rsidP="00D13BE5">
      <w:pPr>
        <w:spacing w:after="0" w:line="360" w:lineRule="auto"/>
        <w:ind w:right="-908"/>
        <w:jc w:val="both"/>
        <w:rPr>
          <w:rFonts w:ascii="Times New Roman" w:hAnsi="Times New Roman"/>
          <w:sz w:val="24"/>
          <w:szCs w:val="24"/>
          <w:lang w:eastAsia="el-GR"/>
        </w:rPr>
      </w:pPr>
      <w:r w:rsidRPr="00D13BE5">
        <w:rPr>
          <w:rFonts w:ascii="Times New Roman" w:hAnsi="Times New Roman"/>
          <w:sz w:val="24"/>
          <w:szCs w:val="24"/>
          <w:lang w:eastAsia="el-GR"/>
        </w:rPr>
        <w:t xml:space="preserve">Η προμήθεια και εγκατάσταση των νέων φωτιστικών LED </w:t>
      </w:r>
      <w:r w:rsidRPr="000E31F8">
        <w:rPr>
          <w:rFonts w:ascii="Times New Roman" w:hAnsi="Times New Roman"/>
          <w:sz w:val="24"/>
          <w:szCs w:val="24"/>
          <w:lang w:eastAsia="el-GR"/>
        </w:rPr>
        <w:t>στο Δήμο</w:t>
      </w:r>
      <w:r>
        <w:rPr>
          <w:rFonts w:ascii="Times New Roman" w:hAnsi="Times New Roman"/>
          <w:sz w:val="24"/>
          <w:szCs w:val="24"/>
          <w:lang w:eastAsia="el-GR"/>
        </w:rPr>
        <w:t xml:space="preserve"> </w:t>
      </w:r>
      <w:proofErr w:type="spellStart"/>
      <w:r>
        <w:rPr>
          <w:rFonts w:ascii="Times New Roman" w:hAnsi="Times New Roman"/>
          <w:sz w:val="24"/>
          <w:szCs w:val="24"/>
          <w:lang w:eastAsia="el-GR"/>
        </w:rPr>
        <w:t>Μουζακίου</w:t>
      </w:r>
      <w:proofErr w:type="spellEnd"/>
      <w:r>
        <w:rPr>
          <w:rFonts w:ascii="Times New Roman" w:hAnsi="Times New Roman"/>
          <w:sz w:val="24"/>
          <w:szCs w:val="24"/>
          <w:lang w:eastAsia="el-GR"/>
        </w:rPr>
        <w:t>,</w:t>
      </w:r>
      <w:r w:rsidRPr="00D13BE5">
        <w:rPr>
          <w:rFonts w:ascii="Times New Roman" w:hAnsi="Times New Roman"/>
          <w:sz w:val="24"/>
          <w:szCs w:val="24"/>
          <w:lang w:eastAsia="el-GR"/>
        </w:rPr>
        <w:t xml:space="preserve"> αποσκοπεί:</w:t>
      </w:r>
    </w:p>
    <w:p w:rsidR="00EC650A" w:rsidRPr="00D13BE5" w:rsidRDefault="00EC650A" w:rsidP="00D13BE5">
      <w:pPr>
        <w:spacing w:after="0" w:line="360" w:lineRule="auto"/>
        <w:ind w:right="-908"/>
        <w:jc w:val="both"/>
        <w:rPr>
          <w:rFonts w:ascii="Times New Roman" w:hAnsi="Times New Roman"/>
          <w:sz w:val="24"/>
          <w:szCs w:val="24"/>
          <w:lang w:eastAsia="el-GR"/>
        </w:rPr>
      </w:pPr>
      <w:r w:rsidRPr="00D13BE5">
        <w:rPr>
          <w:rFonts w:ascii="Times New Roman" w:hAnsi="Times New Roman"/>
          <w:sz w:val="24"/>
          <w:szCs w:val="24"/>
          <w:lang w:eastAsia="el-GR"/>
        </w:rPr>
        <w:t xml:space="preserve">α) στην άμεση μείωση των εξόδων του Δήμου (εξοικονόμησης ενέργειας, μείωση κόστους συντήρησης κλπ) και τη διοχέτευση πόρων σε άλλες δραστηριότητες, </w:t>
      </w:r>
    </w:p>
    <w:p w:rsidR="00EC650A" w:rsidRPr="00D13BE5" w:rsidRDefault="00EC650A" w:rsidP="00D13BE5">
      <w:pPr>
        <w:spacing w:after="0" w:line="360" w:lineRule="auto"/>
        <w:ind w:right="-908"/>
        <w:jc w:val="both"/>
        <w:rPr>
          <w:rFonts w:ascii="Times New Roman" w:hAnsi="Times New Roman"/>
          <w:sz w:val="24"/>
          <w:szCs w:val="24"/>
          <w:lang w:eastAsia="el-GR"/>
        </w:rPr>
      </w:pPr>
      <w:r w:rsidRPr="00D13BE5">
        <w:rPr>
          <w:rFonts w:ascii="Times New Roman" w:hAnsi="Times New Roman"/>
          <w:sz w:val="24"/>
          <w:szCs w:val="24"/>
          <w:lang w:eastAsia="el-GR"/>
        </w:rPr>
        <w:t xml:space="preserve">β) στη μείωση του ενεργειακού αποτυπώματος του Δήμου και της αντίστοιχης περιβαλλοντικής επιβάρυνσης, της </w:t>
      </w:r>
      <w:proofErr w:type="spellStart"/>
      <w:r w:rsidRPr="00D13BE5">
        <w:rPr>
          <w:rFonts w:ascii="Times New Roman" w:hAnsi="Times New Roman"/>
          <w:sz w:val="24"/>
          <w:szCs w:val="24"/>
          <w:lang w:eastAsia="el-GR"/>
        </w:rPr>
        <w:t>φωτορύπανσης</w:t>
      </w:r>
      <w:proofErr w:type="spellEnd"/>
      <w:r w:rsidRPr="00D13BE5">
        <w:rPr>
          <w:rFonts w:ascii="Times New Roman" w:hAnsi="Times New Roman"/>
          <w:sz w:val="24"/>
          <w:szCs w:val="24"/>
          <w:lang w:eastAsia="el-GR"/>
        </w:rPr>
        <w:t xml:space="preserve"> και της συνεχούς ρύπανσης του περιβάλλοντος από την απόθεση των συμβατικών λαμπτήρων που βρίσκονται εκτός λειτουργίας, </w:t>
      </w:r>
    </w:p>
    <w:p w:rsidR="00EC650A" w:rsidRPr="00D13BE5" w:rsidRDefault="00EC650A" w:rsidP="00D13BE5">
      <w:pPr>
        <w:spacing w:after="0" w:line="360" w:lineRule="auto"/>
        <w:ind w:right="-908"/>
        <w:jc w:val="both"/>
        <w:rPr>
          <w:rFonts w:ascii="Times New Roman" w:hAnsi="Times New Roman"/>
          <w:sz w:val="24"/>
          <w:szCs w:val="24"/>
          <w:lang w:eastAsia="el-GR"/>
        </w:rPr>
      </w:pPr>
      <w:r w:rsidRPr="00D13BE5">
        <w:rPr>
          <w:rFonts w:ascii="Times New Roman" w:hAnsi="Times New Roman"/>
          <w:sz w:val="24"/>
          <w:szCs w:val="24"/>
          <w:lang w:eastAsia="el-GR"/>
        </w:rPr>
        <w:t>γ) στην μείωση των οδικών ατυχημάτων μέσω της βελτίωσης της ποιότητας του φωτισμού  και</w:t>
      </w:r>
    </w:p>
    <w:p w:rsidR="00EC650A" w:rsidRPr="00D13BE5" w:rsidRDefault="00EC650A" w:rsidP="00D13BE5">
      <w:pPr>
        <w:spacing w:after="0" w:line="360" w:lineRule="auto"/>
        <w:ind w:right="-908"/>
        <w:jc w:val="both"/>
        <w:rPr>
          <w:rFonts w:ascii="Times New Roman" w:hAnsi="Times New Roman"/>
          <w:sz w:val="24"/>
          <w:szCs w:val="24"/>
          <w:lang w:eastAsia="el-GR"/>
        </w:rPr>
      </w:pPr>
      <w:r w:rsidRPr="00D13BE5">
        <w:rPr>
          <w:rFonts w:ascii="Times New Roman" w:hAnsi="Times New Roman"/>
          <w:sz w:val="24"/>
          <w:szCs w:val="24"/>
          <w:lang w:eastAsia="el-GR"/>
        </w:rPr>
        <w:t xml:space="preserve">δ) στην αύξηση του αισθήματος ασφάλειας των κατοίκων και επισκεπτών της πόλης αλλά και στη βελτίωση του επιχειρηματικού κλίματος </w:t>
      </w:r>
    </w:p>
    <w:p w:rsidR="00EC650A" w:rsidRPr="000E31F8" w:rsidRDefault="00EC650A" w:rsidP="00E240DE">
      <w:pPr>
        <w:spacing w:after="0" w:line="360" w:lineRule="auto"/>
        <w:ind w:right="-908"/>
        <w:jc w:val="both"/>
        <w:rPr>
          <w:rFonts w:ascii="Times New Roman" w:hAnsi="Times New Roman"/>
          <w:sz w:val="24"/>
          <w:szCs w:val="24"/>
          <w:lang w:eastAsia="el-GR"/>
        </w:rPr>
      </w:pPr>
    </w:p>
    <w:p w:rsidR="00EC650A" w:rsidRPr="000E31F8" w:rsidRDefault="00EC650A" w:rsidP="00E240DE">
      <w:pPr>
        <w:autoSpaceDE w:val="0"/>
        <w:autoSpaceDN w:val="0"/>
        <w:adjustRightInd w:val="0"/>
        <w:spacing w:after="0" w:line="360" w:lineRule="auto"/>
        <w:ind w:right="-908"/>
        <w:jc w:val="both"/>
        <w:rPr>
          <w:rFonts w:ascii="Times New Roman" w:hAnsi="Times New Roman"/>
          <w:b/>
          <w:color w:val="000000"/>
          <w:sz w:val="24"/>
          <w:szCs w:val="24"/>
          <w:lang w:eastAsia="el-GR"/>
        </w:rPr>
      </w:pPr>
      <w:r w:rsidRPr="000E31F8">
        <w:rPr>
          <w:rFonts w:ascii="Times New Roman" w:hAnsi="Times New Roman"/>
          <w:b/>
          <w:color w:val="000000"/>
          <w:sz w:val="24"/>
          <w:szCs w:val="24"/>
          <w:lang w:eastAsia="el-GR"/>
        </w:rPr>
        <w:t>Πλεονεκτήματα</w:t>
      </w:r>
    </w:p>
    <w:p w:rsidR="00EC650A" w:rsidRPr="000E31F8" w:rsidRDefault="00EC650A" w:rsidP="00E240DE">
      <w:pPr>
        <w:autoSpaceDE w:val="0"/>
        <w:autoSpaceDN w:val="0"/>
        <w:adjustRightInd w:val="0"/>
        <w:spacing w:after="0" w:line="360" w:lineRule="auto"/>
        <w:ind w:right="-908"/>
        <w:jc w:val="both"/>
        <w:rPr>
          <w:rFonts w:ascii="Times New Roman" w:hAnsi="Times New Roman"/>
          <w:bCs/>
          <w:sz w:val="24"/>
          <w:szCs w:val="24"/>
          <w:lang w:eastAsia="el-GR"/>
        </w:rPr>
      </w:pPr>
      <w:r w:rsidRPr="000E31F8">
        <w:rPr>
          <w:rFonts w:ascii="Times New Roman" w:hAnsi="Times New Roman"/>
          <w:color w:val="000000"/>
          <w:sz w:val="24"/>
          <w:szCs w:val="24"/>
          <w:lang w:eastAsia="el-GR"/>
        </w:rPr>
        <w:t xml:space="preserve">Τα  φωτιστικά  τύπου  </w:t>
      </w:r>
      <w:r w:rsidRPr="000E31F8">
        <w:rPr>
          <w:rFonts w:ascii="Times New Roman" w:hAnsi="Times New Roman"/>
          <w:color w:val="000000"/>
          <w:sz w:val="24"/>
          <w:szCs w:val="24"/>
          <w:lang w:val="en-US" w:eastAsia="el-GR"/>
        </w:rPr>
        <w:t>LED</w:t>
      </w:r>
      <w:r w:rsidRPr="000E31F8">
        <w:rPr>
          <w:rFonts w:ascii="Times New Roman" w:hAnsi="Times New Roman"/>
          <w:color w:val="000000"/>
          <w:sz w:val="24"/>
          <w:szCs w:val="24"/>
          <w:lang w:eastAsia="el-GR"/>
        </w:rPr>
        <w:t xml:space="preserve">  σεβόμενα  το  περιβάλλον,  παρέχουν  καθαρής  και  προηγμένης τεχνολογίας  φωτισμό.  Χρησιμοποιούν  λιγότερη  ενέργεια  από  τις  συμβατικές  λύσεις  φωτισμού, επιτυγχάνοντας  έτσι  τη  δραστική  μείωση  των  εκπομπών  άνθρακα.  Αποτελούν  την  καλύτερη  λύση φωτισμού, στα πλαίσια ανάπτυξης μορφών πράσινης ενέργειας. </w:t>
      </w:r>
    </w:p>
    <w:p w:rsidR="00EC650A" w:rsidRPr="000E6AE6" w:rsidRDefault="00EC650A" w:rsidP="00E240DE">
      <w:pPr>
        <w:spacing w:after="0" w:line="360" w:lineRule="auto"/>
        <w:ind w:right="-908"/>
        <w:jc w:val="both"/>
        <w:rPr>
          <w:rFonts w:ascii="Times New Roman" w:eastAsia="Arial Unicode MS" w:hAnsi="Times New Roman"/>
          <w:b/>
          <w:bCs/>
          <w:sz w:val="24"/>
          <w:szCs w:val="24"/>
          <w:lang w:eastAsia="el-GR"/>
        </w:rPr>
      </w:pPr>
    </w:p>
    <w:p w:rsidR="00EC650A" w:rsidRPr="000E31F8" w:rsidRDefault="00EC650A" w:rsidP="00E240DE">
      <w:pPr>
        <w:spacing w:after="0" w:line="360" w:lineRule="auto"/>
        <w:ind w:right="-908"/>
        <w:jc w:val="both"/>
        <w:rPr>
          <w:rFonts w:ascii="Times New Roman" w:eastAsia="Arial Unicode MS" w:hAnsi="Times New Roman"/>
          <w:sz w:val="24"/>
          <w:szCs w:val="24"/>
          <w:lang w:eastAsia="el-GR"/>
        </w:rPr>
      </w:pPr>
      <w:r w:rsidRPr="000E31F8">
        <w:rPr>
          <w:rFonts w:ascii="Times New Roman" w:eastAsia="Arial Unicode MS" w:hAnsi="Times New Roman"/>
          <w:b/>
          <w:bCs/>
          <w:sz w:val="24"/>
          <w:szCs w:val="24"/>
          <w:lang w:eastAsia="el-GR"/>
        </w:rPr>
        <w:t>Οφέλη</w:t>
      </w:r>
    </w:p>
    <w:p w:rsidR="00EC650A" w:rsidRPr="000E31F8" w:rsidRDefault="00EC650A" w:rsidP="00E240DE">
      <w:pPr>
        <w:spacing w:after="0" w:line="360" w:lineRule="auto"/>
        <w:ind w:right="-908"/>
        <w:contextualSpacing/>
        <w:jc w:val="both"/>
        <w:rPr>
          <w:rFonts w:ascii="Times New Roman" w:hAnsi="Times New Roman"/>
          <w:sz w:val="24"/>
          <w:szCs w:val="24"/>
        </w:rPr>
      </w:pPr>
      <w:r w:rsidRPr="000E31F8">
        <w:rPr>
          <w:rFonts w:ascii="Times New Roman" w:hAnsi="Times New Roman"/>
          <w:sz w:val="24"/>
          <w:szCs w:val="24"/>
        </w:rPr>
        <w:t>Τα οφέλη που υπάρχουν με την χρήση των λαμπτήρων LED είναι πολλαπλά:</w:t>
      </w:r>
    </w:p>
    <w:p w:rsidR="00EC650A" w:rsidRPr="000E31F8" w:rsidRDefault="00EC650A" w:rsidP="00E240DE">
      <w:pPr>
        <w:numPr>
          <w:ilvl w:val="0"/>
          <w:numId w:val="3"/>
        </w:numPr>
        <w:spacing w:after="0" w:line="360" w:lineRule="auto"/>
        <w:ind w:right="-908"/>
        <w:contextualSpacing/>
        <w:jc w:val="both"/>
        <w:rPr>
          <w:rFonts w:ascii="Times New Roman" w:hAnsi="Times New Roman"/>
          <w:sz w:val="24"/>
          <w:szCs w:val="24"/>
        </w:rPr>
      </w:pPr>
      <w:r w:rsidRPr="000E31F8">
        <w:rPr>
          <w:rFonts w:ascii="Times New Roman" w:hAnsi="Times New Roman"/>
          <w:bCs/>
          <w:sz w:val="24"/>
          <w:szCs w:val="24"/>
        </w:rPr>
        <w:t xml:space="preserve">Μείωση ενεργειακής κατανάλωσης. </w:t>
      </w:r>
    </w:p>
    <w:p w:rsidR="00EC650A" w:rsidRPr="000E31F8" w:rsidRDefault="00EC650A" w:rsidP="00E240DE">
      <w:pPr>
        <w:numPr>
          <w:ilvl w:val="0"/>
          <w:numId w:val="3"/>
        </w:numPr>
        <w:spacing w:after="0" w:line="360" w:lineRule="auto"/>
        <w:ind w:right="-908"/>
        <w:contextualSpacing/>
        <w:jc w:val="both"/>
        <w:rPr>
          <w:rFonts w:ascii="Times New Roman" w:hAnsi="Times New Roman"/>
          <w:sz w:val="24"/>
          <w:szCs w:val="24"/>
        </w:rPr>
      </w:pPr>
      <w:r w:rsidRPr="000E31F8">
        <w:rPr>
          <w:rFonts w:ascii="Times New Roman" w:hAnsi="Times New Roman"/>
          <w:bCs/>
          <w:sz w:val="24"/>
          <w:szCs w:val="24"/>
        </w:rPr>
        <w:t>Μηδενισμός της ακτινοβολίας, μείωση της θερμότητας.</w:t>
      </w:r>
      <w:r w:rsidRPr="000E31F8">
        <w:rPr>
          <w:rFonts w:ascii="Times New Roman" w:hAnsi="Times New Roman"/>
          <w:sz w:val="24"/>
          <w:szCs w:val="24"/>
        </w:rPr>
        <w:t xml:space="preserve"> </w:t>
      </w:r>
    </w:p>
    <w:p w:rsidR="00EC650A" w:rsidRPr="000E31F8" w:rsidRDefault="00EC650A" w:rsidP="00E240DE">
      <w:pPr>
        <w:numPr>
          <w:ilvl w:val="0"/>
          <w:numId w:val="3"/>
        </w:numPr>
        <w:spacing w:after="0" w:line="360" w:lineRule="auto"/>
        <w:ind w:right="-908"/>
        <w:contextualSpacing/>
        <w:jc w:val="both"/>
        <w:rPr>
          <w:rFonts w:ascii="Times New Roman" w:hAnsi="Times New Roman"/>
          <w:sz w:val="24"/>
          <w:szCs w:val="24"/>
        </w:rPr>
      </w:pPr>
      <w:r w:rsidRPr="000E31F8">
        <w:rPr>
          <w:rFonts w:ascii="Times New Roman" w:hAnsi="Times New Roman"/>
          <w:bCs/>
          <w:sz w:val="24"/>
          <w:szCs w:val="24"/>
        </w:rPr>
        <w:t>Μεγάλη διάρκεια ζωής και αντοχή.</w:t>
      </w:r>
      <w:r w:rsidRPr="000E31F8">
        <w:rPr>
          <w:rFonts w:ascii="Times New Roman" w:hAnsi="Times New Roman"/>
          <w:sz w:val="24"/>
          <w:szCs w:val="24"/>
        </w:rPr>
        <w:t xml:space="preserve"> </w:t>
      </w:r>
    </w:p>
    <w:p w:rsidR="00EC650A" w:rsidRPr="000E31F8" w:rsidRDefault="00EC650A" w:rsidP="00E240DE">
      <w:pPr>
        <w:numPr>
          <w:ilvl w:val="0"/>
          <w:numId w:val="3"/>
        </w:numPr>
        <w:spacing w:after="0" w:line="360" w:lineRule="auto"/>
        <w:ind w:right="-908"/>
        <w:contextualSpacing/>
        <w:jc w:val="both"/>
        <w:rPr>
          <w:rFonts w:ascii="Times New Roman" w:hAnsi="Times New Roman"/>
          <w:sz w:val="24"/>
          <w:szCs w:val="24"/>
        </w:rPr>
      </w:pPr>
      <w:r w:rsidRPr="000E31F8">
        <w:rPr>
          <w:rFonts w:ascii="Times New Roman" w:hAnsi="Times New Roman"/>
          <w:bCs/>
          <w:sz w:val="24"/>
          <w:szCs w:val="24"/>
        </w:rPr>
        <w:t xml:space="preserve">Εξοικονόμηση χώρου και καλαισθησία. </w:t>
      </w:r>
    </w:p>
    <w:p w:rsidR="00EC650A" w:rsidRPr="000E31F8" w:rsidRDefault="00EC650A" w:rsidP="00E240DE">
      <w:pPr>
        <w:numPr>
          <w:ilvl w:val="0"/>
          <w:numId w:val="3"/>
        </w:numPr>
        <w:spacing w:after="0" w:line="360" w:lineRule="auto"/>
        <w:ind w:right="-908"/>
        <w:contextualSpacing/>
        <w:jc w:val="both"/>
        <w:rPr>
          <w:rFonts w:ascii="Times New Roman" w:hAnsi="Times New Roman"/>
          <w:sz w:val="24"/>
          <w:szCs w:val="24"/>
        </w:rPr>
      </w:pPr>
      <w:r w:rsidRPr="000E31F8">
        <w:rPr>
          <w:rFonts w:ascii="Times New Roman" w:hAnsi="Times New Roman"/>
          <w:bCs/>
          <w:sz w:val="24"/>
          <w:szCs w:val="24"/>
        </w:rPr>
        <w:t xml:space="preserve">Ασφαλής, αθόρυβη και απρόσκοπτη  λειτουργία. </w:t>
      </w:r>
    </w:p>
    <w:p w:rsidR="00EC650A" w:rsidRPr="000E31F8" w:rsidRDefault="00EC650A" w:rsidP="00E240DE">
      <w:pPr>
        <w:spacing w:after="0" w:line="360" w:lineRule="auto"/>
        <w:ind w:left="720" w:right="-908"/>
        <w:contextualSpacing/>
        <w:jc w:val="both"/>
        <w:rPr>
          <w:rFonts w:ascii="Times New Roman" w:hAnsi="Times New Roman"/>
          <w:sz w:val="24"/>
          <w:szCs w:val="24"/>
        </w:rPr>
      </w:pPr>
    </w:p>
    <w:p w:rsidR="00EC650A" w:rsidRPr="00136C4D" w:rsidRDefault="00EC650A" w:rsidP="00E240DE">
      <w:pPr>
        <w:spacing w:after="0" w:line="360" w:lineRule="auto"/>
        <w:ind w:right="-908"/>
        <w:jc w:val="both"/>
        <w:rPr>
          <w:rFonts w:ascii="Times New Roman" w:hAnsi="Times New Roman"/>
          <w:sz w:val="24"/>
          <w:szCs w:val="24"/>
          <w:lang w:eastAsia="el-GR"/>
        </w:rPr>
      </w:pPr>
      <w:r w:rsidRPr="000E31F8">
        <w:rPr>
          <w:rFonts w:ascii="Times New Roman" w:hAnsi="Times New Roman"/>
          <w:sz w:val="24"/>
          <w:szCs w:val="24"/>
          <w:lang w:eastAsia="el-GR"/>
        </w:rPr>
        <w:t xml:space="preserve">Στη συνέχεια δίνεται ένας </w:t>
      </w:r>
      <w:r>
        <w:rPr>
          <w:rFonts w:ascii="Times New Roman" w:hAnsi="Times New Roman"/>
          <w:sz w:val="24"/>
          <w:szCs w:val="24"/>
          <w:lang w:eastAsia="el-GR"/>
        </w:rPr>
        <w:t xml:space="preserve">ενδεικτικός </w:t>
      </w:r>
      <w:r w:rsidRPr="000E31F8">
        <w:rPr>
          <w:rFonts w:ascii="Times New Roman" w:hAnsi="Times New Roman"/>
          <w:sz w:val="24"/>
          <w:szCs w:val="24"/>
          <w:lang w:eastAsia="el-GR"/>
        </w:rPr>
        <w:t xml:space="preserve">συγκριτικός πίνακας κατανάλωσης ενέργειας καθώς και το οικονομικό όφελος που προκύπτει για το Δήμο </w:t>
      </w:r>
      <w:proofErr w:type="spellStart"/>
      <w:r>
        <w:rPr>
          <w:rFonts w:ascii="Times New Roman" w:hAnsi="Times New Roman"/>
          <w:sz w:val="24"/>
          <w:szCs w:val="24"/>
          <w:lang w:eastAsia="el-GR"/>
        </w:rPr>
        <w:t>Μουζακίου</w:t>
      </w:r>
      <w:proofErr w:type="spellEnd"/>
      <w:r w:rsidRPr="000E31F8">
        <w:rPr>
          <w:rFonts w:ascii="Times New Roman" w:hAnsi="Times New Roman"/>
          <w:sz w:val="24"/>
          <w:szCs w:val="24"/>
          <w:lang w:eastAsia="el-GR"/>
        </w:rPr>
        <w:t xml:space="preserve"> από την εν λόγω προμήθεια για χρονικό διάστημα λειτουργίας 50.000 ωρών που ισοδυναμεί με την ελάχιστη διάρκεια ζωής των διόδων </w:t>
      </w:r>
      <w:r w:rsidRPr="000E31F8">
        <w:rPr>
          <w:rFonts w:ascii="Times New Roman" w:hAnsi="Times New Roman"/>
          <w:sz w:val="24"/>
          <w:szCs w:val="24"/>
          <w:lang w:val="en-US" w:eastAsia="el-GR"/>
        </w:rPr>
        <w:t>LED</w:t>
      </w:r>
      <w:r w:rsidRPr="000E31F8">
        <w:rPr>
          <w:rFonts w:ascii="Times New Roman" w:hAnsi="Times New Roman"/>
          <w:sz w:val="24"/>
          <w:szCs w:val="24"/>
          <w:lang w:eastAsia="el-GR"/>
        </w:rPr>
        <w:t xml:space="preserve">. </w:t>
      </w:r>
    </w:p>
    <w:p w:rsidR="00EC650A" w:rsidRPr="00136C4D" w:rsidRDefault="00EC650A" w:rsidP="00E240DE">
      <w:pPr>
        <w:spacing w:after="0" w:line="360" w:lineRule="auto"/>
        <w:ind w:right="-908"/>
        <w:jc w:val="both"/>
        <w:rPr>
          <w:rFonts w:ascii="Times New Roman" w:hAnsi="Times New Roman"/>
          <w:sz w:val="24"/>
          <w:szCs w:val="24"/>
          <w:lang w:eastAsia="el-GR"/>
        </w:rPr>
      </w:pPr>
    </w:p>
    <w:tbl>
      <w:tblPr>
        <w:tblW w:w="8940" w:type="dxa"/>
        <w:tblInd w:w="96" w:type="dxa"/>
        <w:tblLook w:val="00A0"/>
      </w:tblPr>
      <w:tblGrid>
        <w:gridCol w:w="339"/>
        <w:gridCol w:w="2895"/>
        <w:gridCol w:w="973"/>
        <w:gridCol w:w="795"/>
        <w:gridCol w:w="1446"/>
        <w:gridCol w:w="1012"/>
        <w:gridCol w:w="1480"/>
      </w:tblGrid>
      <w:tr w:rsidR="00EC650A" w:rsidRPr="009D05EA" w:rsidTr="009D05EA">
        <w:trPr>
          <w:trHeight w:val="555"/>
        </w:trPr>
        <w:tc>
          <w:tcPr>
            <w:tcW w:w="3380" w:type="dxa"/>
            <w:gridSpan w:val="2"/>
            <w:vMerge w:val="restart"/>
            <w:tcBorders>
              <w:top w:val="single" w:sz="8" w:space="0" w:color="auto"/>
              <w:left w:val="single" w:sz="8" w:space="0" w:color="auto"/>
              <w:bottom w:val="single" w:sz="8" w:space="0" w:color="000000"/>
              <w:right w:val="single" w:sz="4" w:space="0" w:color="auto"/>
            </w:tcBorders>
            <w:shd w:val="clear" w:color="000000" w:fill="FFFF66"/>
            <w:vAlign w:val="center"/>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lastRenderedPageBreak/>
              <w:t xml:space="preserve">Συγκριτικός Πίνακας Καταναλώσεως Ενέργειας &amp; Οικονομικού </w:t>
            </w:r>
            <w:proofErr w:type="spellStart"/>
            <w:r w:rsidRPr="009D05EA">
              <w:rPr>
                <w:rFonts w:ascii="Arial" w:hAnsi="Arial" w:cs="Arial"/>
                <w:b/>
                <w:bCs/>
                <w:color w:val="000000"/>
                <w:sz w:val="20"/>
                <w:szCs w:val="20"/>
                <w:lang w:eastAsia="el-GR"/>
              </w:rPr>
              <w:t>Όφελους</w:t>
            </w:r>
            <w:proofErr w:type="spellEnd"/>
          </w:p>
        </w:tc>
        <w:tc>
          <w:tcPr>
            <w:tcW w:w="860" w:type="dxa"/>
            <w:vMerge w:val="restart"/>
            <w:tcBorders>
              <w:top w:val="single" w:sz="8" w:space="0" w:color="auto"/>
              <w:left w:val="single" w:sz="4" w:space="0" w:color="auto"/>
              <w:bottom w:val="single" w:sz="8" w:space="0" w:color="000000"/>
              <w:right w:val="single" w:sz="4" w:space="0" w:color="auto"/>
            </w:tcBorders>
            <w:shd w:val="clear" w:color="000000" w:fill="FFFF66"/>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Τεμάχια</w:t>
            </w:r>
          </w:p>
        </w:tc>
        <w:tc>
          <w:tcPr>
            <w:tcW w:w="2280" w:type="dxa"/>
            <w:gridSpan w:val="2"/>
            <w:tcBorders>
              <w:top w:val="single" w:sz="8" w:space="0" w:color="auto"/>
              <w:left w:val="nil"/>
              <w:bottom w:val="single" w:sz="4" w:space="0" w:color="auto"/>
              <w:right w:val="single" w:sz="4" w:space="0" w:color="auto"/>
            </w:tcBorders>
            <w:shd w:val="clear" w:color="000000" w:fill="FFFF66"/>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Εγκατεστημένα Φωτιστικά</w:t>
            </w:r>
          </w:p>
        </w:tc>
        <w:tc>
          <w:tcPr>
            <w:tcW w:w="2420" w:type="dxa"/>
            <w:gridSpan w:val="2"/>
            <w:tcBorders>
              <w:top w:val="single" w:sz="8" w:space="0" w:color="auto"/>
              <w:left w:val="nil"/>
              <w:bottom w:val="single" w:sz="4" w:space="0" w:color="auto"/>
              <w:right w:val="single" w:sz="8" w:space="0" w:color="000000"/>
            </w:tcBorders>
            <w:shd w:val="clear" w:color="000000" w:fill="FFFF66"/>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Φωτιστικά Τύπου LED</w:t>
            </w:r>
          </w:p>
        </w:tc>
      </w:tr>
      <w:tr w:rsidR="00EC650A" w:rsidRPr="009D05EA" w:rsidTr="009D05EA">
        <w:trPr>
          <w:trHeight w:val="525"/>
        </w:trPr>
        <w:tc>
          <w:tcPr>
            <w:tcW w:w="3380" w:type="dxa"/>
            <w:gridSpan w:val="2"/>
            <w:vMerge/>
            <w:tcBorders>
              <w:top w:val="single" w:sz="8" w:space="0" w:color="auto"/>
              <w:left w:val="single" w:sz="8" w:space="0" w:color="auto"/>
              <w:bottom w:val="single" w:sz="8" w:space="0" w:color="000000"/>
              <w:right w:val="single" w:sz="4" w:space="0" w:color="auto"/>
            </w:tcBorders>
            <w:vAlign w:val="center"/>
          </w:tcPr>
          <w:p w:rsidR="00EC650A" w:rsidRPr="009D05EA" w:rsidRDefault="00EC650A" w:rsidP="009D05EA">
            <w:pPr>
              <w:spacing w:after="0" w:line="240" w:lineRule="auto"/>
              <w:rPr>
                <w:rFonts w:ascii="Arial" w:hAnsi="Arial" w:cs="Arial"/>
                <w:b/>
                <w:bCs/>
                <w:color w:val="000000"/>
                <w:sz w:val="20"/>
                <w:szCs w:val="20"/>
                <w:lang w:eastAsia="el-GR"/>
              </w:rPr>
            </w:pPr>
          </w:p>
        </w:tc>
        <w:tc>
          <w:tcPr>
            <w:tcW w:w="860" w:type="dxa"/>
            <w:vMerge/>
            <w:tcBorders>
              <w:top w:val="single" w:sz="8" w:space="0" w:color="auto"/>
              <w:left w:val="single" w:sz="4" w:space="0" w:color="auto"/>
              <w:bottom w:val="single" w:sz="8" w:space="0" w:color="000000"/>
              <w:right w:val="single" w:sz="4" w:space="0" w:color="auto"/>
            </w:tcBorders>
            <w:vAlign w:val="center"/>
          </w:tcPr>
          <w:p w:rsidR="00EC650A" w:rsidRPr="009D05EA" w:rsidRDefault="00EC650A" w:rsidP="009D05EA">
            <w:pPr>
              <w:spacing w:after="0" w:line="240" w:lineRule="auto"/>
              <w:rPr>
                <w:rFonts w:ascii="Arial" w:hAnsi="Arial" w:cs="Arial"/>
                <w:b/>
                <w:bCs/>
                <w:color w:val="000000"/>
                <w:sz w:val="20"/>
                <w:szCs w:val="20"/>
                <w:lang w:eastAsia="el-GR"/>
              </w:rPr>
            </w:pPr>
          </w:p>
        </w:tc>
        <w:tc>
          <w:tcPr>
            <w:tcW w:w="800" w:type="dxa"/>
            <w:tcBorders>
              <w:top w:val="nil"/>
              <w:left w:val="nil"/>
              <w:bottom w:val="single" w:sz="8" w:space="0" w:color="auto"/>
              <w:right w:val="single" w:sz="4" w:space="0" w:color="auto"/>
            </w:tcBorders>
            <w:shd w:val="clear" w:color="000000" w:fill="FFFF66"/>
            <w:vAlign w:val="center"/>
          </w:tcPr>
          <w:p w:rsidR="00EC650A" w:rsidRPr="009D05EA" w:rsidRDefault="00EC650A" w:rsidP="00061EE5">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xml:space="preserve">Ισχύς </w:t>
            </w:r>
            <w:r>
              <w:rPr>
                <w:rFonts w:ascii="Arial" w:hAnsi="Arial" w:cs="Arial"/>
                <w:b/>
                <w:bCs/>
                <w:color w:val="000000"/>
                <w:sz w:val="20"/>
                <w:szCs w:val="20"/>
                <w:lang w:eastAsia="el-GR"/>
              </w:rPr>
              <w:t>W</w:t>
            </w:r>
          </w:p>
        </w:tc>
        <w:tc>
          <w:tcPr>
            <w:tcW w:w="1480" w:type="dxa"/>
            <w:tcBorders>
              <w:top w:val="nil"/>
              <w:left w:val="nil"/>
              <w:bottom w:val="single" w:sz="8" w:space="0" w:color="auto"/>
              <w:right w:val="single" w:sz="4" w:space="0" w:color="auto"/>
            </w:tcBorders>
            <w:shd w:val="clear" w:color="000000" w:fill="FFFF66"/>
            <w:vAlign w:val="center"/>
          </w:tcPr>
          <w:p w:rsidR="00EC650A" w:rsidRPr="009D05EA" w:rsidRDefault="00EC650A" w:rsidP="00061EE5">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xml:space="preserve">Συνολική Ισχύς </w:t>
            </w:r>
            <w:r>
              <w:rPr>
                <w:rFonts w:ascii="Arial" w:hAnsi="Arial" w:cs="Arial"/>
                <w:b/>
                <w:bCs/>
                <w:color w:val="000000"/>
                <w:sz w:val="20"/>
                <w:szCs w:val="20"/>
                <w:lang w:eastAsia="el-GR"/>
              </w:rPr>
              <w:t>W</w:t>
            </w:r>
          </w:p>
        </w:tc>
        <w:tc>
          <w:tcPr>
            <w:tcW w:w="940" w:type="dxa"/>
            <w:tcBorders>
              <w:top w:val="nil"/>
              <w:left w:val="nil"/>
              <w:bottom w:val="single" w:sz="8" w:space="0" w:color="auto"/>
              <w:right w:val="single" w:sz="4" w:space="0" w:color="auto"/>
            </w:tcBorders>
            <w:shd w:val="clear" w:color="000000" w:fill="FFFF66"/>
            <w:vAlign w:val="center"/>
          </w:tcPr>
          <w:p w:rsidR="00EC650A" w:rsidRPr="009D05EA" w:rsidRDefault="00EC650A" w:rsidP="00061EE5">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xml:space="preserve">Ισχύς </w:t>
            </w:r>
            <w:r>
              <w:rPr>
                <w:rFonts w:ascii="Arial" w:hAnsi="Arial" w:cs="Arial"/>
                <w:b/>
                <w:bCs/>
                <w:color w:val="000000"/>
                <w:sz w:val="20"/>
                <w:szCs w:val="20"/>
                <w:lang w:eastAsia="el-GR"/>
              </w:rPr>
              <w:t>W</w:t>
            </w:r>
          </w:p>
        </w:tc>
        <w:tc>
          <w:tcPr>
            <w:tcW w:w="1480" w:type="dxa"/>
            <w:tcBorders>
              <w:top w:val="nil"/>
              <w:left w:val="nil"/>
              <w:bottom w:val="single" w:sz="8" w:space="0" w:color="auto"/>
              <w:right w:val="single" w:sz="8" w:space="0" w:color="auto"/>
            </w:tcBorders>
            <w:shd w:val="clear" w:color="000000" w:fill="FFFF66"/>
            <w:vAlign w:val="center"/>
          </w:tcPr>
          <w:p w:rsidR="00EC650A" w:rsidRPr="009D05EA" w:rsidRDefault="00EC650A" w:rsidP="00061EE5">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xml:space="preserve">Συνολική Ισχύς </w:t>
            </w:r>
            <w:r>
              <w:rPr>
                <w:rFonts w:ascii="Arial" w:hAnsi="Arial" w:cs="Arial"/>
                <w:b/>
                <w:bCs/>
                <w:color w:val="000000"/>
                <w:sz w:val="20"/>
                <w:szCs w:val="20"/>
                <w:lang w:eastAsia="el-GR"/>
              </w:rPr>
              <w:t>W</w:t>
            </w:r>
          </w:p>
        </w:tc>
      </w:tr>
      <w:tr w:rsidR="00EC650A" w:rsidRPr="009D05EA" w:rsidTr="009D05EA">
        <w:trPr>
          <w:trHeight w:val="525"/>
        </w:trPr>
        <w:tc>
          <w:tcPr>
            <w:tcW w:w="340" w:type="dxa"/>
            <w:tcBorders>
              <w:top w:val="nil"/>
              <w:left w:val="single" w:sz="8" w:space="0" w:color="auto"/>
              <w:bottom w:val="single" w:sz="4" w:space="0" w:color="auto"/>
              <w:right w:val="single" w:sz="4" w:space="0" w:color="auto"/>
            </w:tcBorders>
            <w:vAlign w:val="center"/>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1</w:t>
            </w:r>
          </w:p>
        </w:tc>
        <w:tc>
          <w:tcPr>
            <w:tcW w:w="3040" w:type="dxa"/>
            <w:tcBorders>
              <w:top w:val="nil"/>
              <w:left w:val="nil"/>
              <w:bottom w:val="single" w:sz="4" w:space="0" w:color="auto"/>
              <w:right w:val="single" w:sz="4" w:space="0" w:color="auto"/>
            </w:tcBorders>
            <w:vAlign w:val="bottom"/>
          </w:tcPr>
          <w:p w:rsidR="00EC650A" w:rsidRPr="009D05EA" w:rsidRDefault="00EC650A" w:rsidP="009D05EA">
            <w:pPr>
              <w:spacing w:after="0" w:line="240" w:lineRule="auto"/>
              <w:rPr>
                <w:rFonts w:ascii="Arial" w:hAnsi="Arial" w:cs="Arial"/>
                <w:color w:val="000000"/>
                <w:sz w:val="20"/>
                <w:szCs w:val="20"/>
                <w:lang w:eastAsia="el-GR"/>
              </w:rPr>
            </w:pPr>
            <w:r w:rsidRPr="009D05EA">
              <w:rPr>
                <w:rFonts w:ascii="Arial" w:hAnsi="Arial" w:cs="Arial"/>
                <w:color w:val="000000"/>
                <w:sz w:val="20"/>
                <w:szCs w:val="20"/>
                <w:lang w:eastAsia="el-GR"/>
              </w:rPr>
              <w:t>Φωτιστικό σώμα επί ιστού με λαμπτήρα 250W</w:t>
            </w:r>
          </w:p>
        </w:tc>
        <w:tc>
          <w:tcPr>
            <w:tcW w:w="860" w:type="dxa"/>
            <w:tcBorders>
              <w:top w:val="nil"/>
              <w:left w:val="nil"/>
              <w:bottom w:val="single" w:sz="4" w:space="0" w:color="auto"/>
              <w:right w:val="single" w:sz="4" w:space="0" w:color="auto"/>
            </w:tcBorders>
            <w:vAlign w:val="bottom"/>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43</w:t>
            </w:r>
          </w:p>
        </w:tc>
        <w:tc>
          <w:tcPr>
            <w:tcW w:w="800" w:type="dxa"/>
            <w:tcBorders>
              <w:top w:val="nil"/>
              <w:left w:val="nil"/>
              <w:bottom w:val="single" w:sz="4" w:space="0" w:color="auto"/>
              <w:right w:val="single" w:sz="4" w:space="0" w:color="auto"/>
            </w:tcBorders>
            <w:vAlign w:val="bottom"/>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274</w:t>
            </w:r>
          </w:p>
        </w:tc>
        <w:tc>
          <w:tcPr>
            <w:tcW w:w="1480" w:type="dxa"/>
            <w:tcBorders>
              <w:top w:val="nil"/>
              <w:left w:val="nil"/>
              <w:bottom w:val="single" w:sz="4" w:space="0" w:color="auto"/>
              <w:right w:val="single" w:sz="4" w:space="0" w:color="auto"/>
            </w:tcBorders>
            <w:shd w:val="clear" w:color="000000" w:fill="EAF1DD"/>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11782</w:t>
            </w:r>
          </w:p>
        </w:tc>
        <w:tc>
          <w:tcPr>
            <w:tcW w:w="940" w:type="dxa"/>
            <w:tcBorders>
              <w:top w:val="nil"/>
              <w:left w:val="nil"/>
              <w:bottom w:val="single" w:sz="4" w:space="0" w:color="auto"/>
              <w:right w:val="single" w:sz="4" w:space="0" w:color="auto"/>
            </w:tcBorders>
            <w:noWrap/>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95</w:t>
            </w:r>
          </w:p>
        </w:tc>
        <w:tc>
          <w:tcPr>
            <w:tcW w:w="1480" w:type="dxa"/>
            <w:tcBorders>
              <w:top w:val="nil"/>
              <w:left w:val="nil"/>
              <w:bottom w:val="single" w:sz="4" w:space="0" w:color="auto"/>
              <w:right w:val="single" w:sz="8" w:space="0" w:color="auto"/>
            </w:tcBorders>
            <w:shd w:val="clear" w:color="000000" w:fill="EAF1DD"/>
            <w:noWrap/>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4085</w:t>
            </w:r>
          </w:p>
        </w:tc>
      </w:tr>
      <w:tr w:rsidR="00EC650A" w:rsidRPr="009D05EA" w:rsidTr="009D05EA">
        <w:trPr>
          <w:trHeight w:val="540"/>
        </w:trPr>
        <w:tc>
          <w:tcPr>
            <w:tcW w:w="340" w:type="dxa"/>
            <w:tcBorders>
              <w:top w:val="nil"/>
              <w:left w:val="single" w:sz="8" w:space="0" w:color="auto"/>
              <w:bottom w:val="single" w:sz="8" w:space="0" w:color="auto"/>
              <w:right w:val="single" w:sz="4" w:space="0" w:color="auto"/>
            </w:tcBorders>
            <w:vAlign w:val="center"/>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2</w:t>
            </w:r>
          </w:p>
        </w:tc>
        <w:tc>
          <w:tcPr>
            <w:tcW w:w="3040" w:type="dxa"/>
            <w:tcBorders>
              <w:top w:val="nil"/>
              <w:left w:val="nil"/>
              <w:bottom w:val="single" w:sz="8" w:space="0" w:color="auto"/>
              <w:right w:val="single" w:sz="4" w:space="0" w:color="auto"/>
            </w:tcBorders>
            <w:vAlign w:val="bottom"/>
          </w:tcPr>
          <w:p w:rsidR="00EC650A" w:rsidRPr="009D05EA" w:rsidRDefault="00EC650A" w:rsidP="009D05EA">
            <w:pPr>
              <w:spacing w:after="0" w:line="240" w:lineRule="auto"/>
              <w:rPr>
                <w:rFonts w:ascii="Arial" w:hAnsi="Arial" w:cs="Arial"/>
                <w:color w:val="000000"/>
                <w:sz w:val="20"/>
                <w:szCs w:val="20"/>
                <w:lang w:eastAsia="el-GR"/>
              </w:rPr>
            </w:pPr>
            <w:r w:rsidRPr="009D05EA">
              <w:rPr>
                <w:rFonts w:ascii="Arial" w:hAnsi="Arial" w:cs="Arial"/>
                <w:color w:val="000000"/>
                <w:sz w:val="20"/>
                <w:szCs w:val="20"/>
                <w:lang w:eastAsia="el-GR"/>
              </w:rPr>
              <w:t>Φωτιστικό σώμα επί ιστού με λαμπτήρα 125W</w:t>
            </w:r>
          </w:p>
        </w:tc>
        <w:tc>
          <w:tcPr>
            <w:tcW w:w="860" w:type="dxa"/>
            <w:tcBorders>
              <w:top w:val="nil"/>
              <w:left w:val="nil"/>
              <w:bottom w:val="single" w:sz="8" w:space="0" w:color="auto"/>
              <w:right w:val="single" w:sz="4" w:space="0" w:color="auto"/>
            </w:tcBorders>
            <w:vAlign w:val="bottom"/>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42</w:t>
            </w:r>
          </w:p>
        </w:tc>
        <w:tc>
          <w:tcPr>
            <w:tcW w:w="800" w:type="dxa"/>
            <w:tcBorders>
              <w:top w:val="nil"/>
              <w:left w:val="nil"/>
              <w:bottom w:val="single" w:sz="8" w:space="0" w:color="auto"/>
              <w:right w:val="single" w:sz="4" w:space="0" w:color="auto"/>
            </w:tcBorders>
            <w:vAlign w:val="bottom"/>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150</w:t>
            </w:r>
          </w:p>
        </w:tc>
        <w:tc>
          <w:tcPr>
            <w:tcW w:w="1480" w:type="dxa"/>
            <w:tcBorders>
              <w:top w:val="nil"/>
              <w:left w:val="nil"/>
              <w:bottom w:val="single" w:sz="8" w:space="0" w:color="auto"/>
              <w:right w:val="single" w:sz="4" w:space="0" w:color="auto"/>
            </w:tcBorders>
            <w:shd w:val="clear" w:color="000000" w:fill="EAF1DD"/>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6300</w:t>
            </w:r>
          </w:p>
        </w:tc>
        <w:tc>
          <w:tcPr>
            <w:tcW w:w="940" w:type="dxa"/>
            <w:tcBorders>
              <w:top w:val="nil"/>
              <w:left w:val="nil"/>
              <w:bottom w:val="single" w:sz="8" w:space="0" w:color="auto"/>
              <w:right w:val="single" w:sz="4" w:space="0" w:color="auto"/>
            </w:tcBorders>
            <w:noWrap/>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95</w:t>
            </w:r>
          </w:p>
        </w:tc>
        <w:tc>
          <w:tcPr>
            <w:tcW w:w="1480" w:type="dxa"/>
            <w:tcBorders>
              <w:top w:val="nil"/>
              <w:left w:val="nil"/>
              <w:bottom w:val="single" w:sz="8" w:space="0" w:color="auto"/>
              <w:right w:val="single" w:sz="8" w:space="0" w:color="auto"/>
            </w:tcBorders>
            <w:shd w:val="clear" w:color="000000" w:fill="EAF1DD"/>
            <w:noWrap/>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3990</w:t>
            </w:r>
          </w:p>
        </w:tc>
      </w:tr>
      <w:tr w:rsidR="00EC650A" w:rsidRPr="009D05EA" w:rsidTr="009D05EA">
        <w:trPr>
          <w:trHeight w:val="300"/>
        </w:trPr>
        <w:tc>
          <w:tcPr>
            <w:tcW w:w="3380" w:type="dxa"/>
            <w:gridSpan w:val="2"/>
            <w:tcBorders>
              <w:top w:val="nil"/>
              <w:left w:val="single" w:sz="8" w:space="0" w:color="auto"/>
              <w:bottom w:val="single" w:sz="4" w:space="0" w:color="auto"/>
              <w:right w:val="single" w:sz="4" w:space="0" w:color="auto"/>
            </w:tcBorders>
            <w:shd w:val="clear" w:color="000000" w:fill="FFFF66"/>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Συνολική Κατανάλωση ΚW</w:t>
            </w:r>
          </w:p>
        </w:tc>
        <w:tc>
          <w:tcPr>
            <w:tcW w:w="860" w:type="dxa"/>
            <w:tcBorders>
              <w:top w:val="nil"/>
              <w:left w:val="nil"/>
              <w:bottom w:val="single" w:sz="4" w:space="0" w:color="auto"/>
              <w:right w:val="single" w:sz="4" w:space="0" w:color="auto"/>
            </w:tcBorders>
            <w:shd w:val="clear" w:color="000000" w:fill="FFFF66"/>
            <w:vAlign w:val="bottom"/>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 </w:t>
            </w:r>
          </w:p>
        </w:tc>
        <w:tc>
          <w:tcPr>
            <w:tcW w:w="800" w:type="dxa"/>
            <w:tcBorders>
              <w:top w:val="nil"/>
              <w:left w:val="nil"/>
              <w:bottom w:val="single" w:sz="4" w:space="0" w:color="auto"/>
              <w:right w:val="single" w:sz="4" w:space="0" w:color="auto"/>
            </w:tcBorders>
            <w:shd w:val="clear" w:color="000000" w:fill="FFFF66"/>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w:t>
            </w:r>
          </w:p>
        </w:tc>
        <w:tc>
          <w:tcPr>
            <w:tcW w:w="1480" w:type="dxa"/>
            <w:tcBorders>
              <w:top w:val="nil"/>
              <w:left w:val="nil"/>
              <w:bottom w:val="single" w:sz="4" w:space="0" w:color="auto"/>
              <w:right w:val="single" w:sz="4" w:space="0" w:color="auto"/>
            </w:tcBorders>
            <w:shd w:val="clear" w:color="000000" w:fill="FFFF66"/>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18,082</w:t>
            </w:r>
          </w:p>
        </w:tc>
        <w:tc>
          <w:tcPr>
            <w:tcW w:w="940" w:type="dxa"/>
            <w:tcBorders>
              <w:top w:val="nil"/>
              <w:left w:val="nil"/>
              <w:bottom w:val="single" w:sz="4" w:space="0" w:color="auto"/>
              <w:right w:val="single" w:sz="4" w:space="0" w:color="auto"/>
            </w:tcBorders>
            <w:shd w:val="clear" w:color="000000" w:fill="FFFF66"/>
            <w:noWrap/>
            <w:vAlign w:val="bottom"/>
          </w:tcPr>
          <w:p w:rsidR="00EC650A" w:rsidRPr="009D05EA" w:rsidRDefault="00EC650A" w:rsidP="009D05EA">
            <w:pPr>
              <w:spacing w:after="0" w:line="240" w:lineRule="auto"/>
              <w:rPr>
                <w:rFonts w:ascii="Arial" w:hAnsi="Arial" w:cs="Arial"/>
                <w:color w:val="000000"/>
                <w:sz w:val="20"/>
                <w:szCs w:val="20"/>
                <w:lang w:eastAsia="el-GR"/>
              </w:rPr>
            </w:pPr>
            <w:r w:rsidRPr="009D05EA">
              <w:rPr>
                <w:rFonts w:ascii="Arial" w:hAnsi="Arial" w:cs="Arial"/>
                <w:color w:val="000000"/>
                <w:sz w:val="20"/>
                <w:szCs w:val="20"/>
                <w:lang w:eastAsia="el-GR"/>
              </w:rPr>
              <w:t> </w:t>
            </w:r>
          </w:p>
        </w:tc>
        <w:tc>
          <w:tcPr>
            <w:tcW w:w="1480" w:type="dxa"/>
            <w:tcBorders>
              <w:top w:val="nil"/>
              <w:left w:val="nil"/>
              <w:bottom w:val="single" w:sz="4" w:space="0" w:color="auto"/>
              <w:right w:val="single" w:sz="8" w:space="0" w:color="auto"/>
            </w:tcBorders>
            <w:shd w:val="clear" w:color="000000" w:fill="FFFF66"/>
            <w:noWrap/>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8,075</w:t>
            </w:r>
          </w:p>
        </w:tc>
      </w:tr>
      <w:tr w:rsidR="00EC650A" w:rsidRPr="009D05EA" w:rsidTr="009D05EA">
        <w:trPr>
          <w:trHeight w:val="630"/>
        </w:trPr>
        <w:tc>
          <w:tcPr>
            <w:tcW w:w="3380" w:type="dxa"/>
            <w:gridSpan w:val="2"/>
            <w:tcBorders>
              <w:top w:val="single" w:sz="4" w:space="0" w:color="auto"/>
              <w:left w:val="single" w:sz="8" w:space="0" w:color="auto"/>
              <w:bottom w:val="single" w:sz="8" w:space="0" w:color="auto"/>
              <w:right w:val="single" w:sz="4" w:space="0" w:color="auto"/>
            </w:tcBorders>
            <w:shd w:val="clear" w:color="000000" w:fill="FFFFFF"/>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xml:space="preserve">Συνολική Κατανάλωση </w:t>
            </w:r>
            <w:proofErr w:type="spellStart"/>
            <w:r w:rsidRPr="009D05EA">
              <w:rPr>
                <w:rFonts w:ascii="Arial" w:hAnsi="Arial" w:cs="Arial"/>
                <w:b/>
                <w:bCs/>
                <w:color w:val="000000"/>
                <w:sz w:val="20"/>
                <w:szCs w:val="20"/>
                <w:lang w:eastAsia="el-GR"/>
              </w:rPr>
              <w:t>KWh</w:t>
            </w:r>
            <w:proofErr w:type="spellEnd"/>
            <w:r w:rsidRPr="009D05EA">
              <w:rPr>
                <w:rFonts w:ascii="Arial" w:hAnsi="Arial" w:cs="Arial"/>
                <w:b/>
                <w:bCs/>
                <w:color w:val="000000"/>
                <w:sz w:val="20"/>
                <w:szCs w:val="20"/>
                <w:lang w:eastAsia="el-GR"/>
              </w:rPr>
              <w:t xml:space="preserve"> σε 50.000 ώρες</w:t>
            </w:r>
          </w:p>
        </w:tc>
        <w:tc>
          <w:tcPr>
            <w:tcW w:w="860" w:type="dxa"/>
            <w:tcBorders>
              <w:top w:val="nil"/>
              <w:left w:val="nil"/>
              <w:bottom w:val="single" w:sz="8" w:space="0" w:color="auto"/>
              <w:right w:val="single" w:sz="4" w:space="0" w:color="auto"/>
            </w:tcBorders>
            <w:shd w:val="clear" w:color="000000" w:fill="FFFFFF"/>
            <w:vAlign w:val="bottom"/>
          </w:tcPr>
          <w:p w:rsidR="00EC650A" w:rsidRPr="009D05EA" w:rsidRDefault="00EC650A" w:rsidP="009D05EA">
            <w:pPr>
              <w:spacing w:after="0" w:line="240" w:lineRule="auto"/>
              <w:jc w:val="center"/>
              <w:rPr>
                <w:rFonts w:ascii="Arial" w:hAnsi="Arial" w:cs="Arial"/>
                <w:color w:val="000000"/>
                <w:sz w:val="20"/>
                <w:szCs w:val="20"/>
                <w:lang w:eastAsia="el-GR"/>
              </w:rPr>
            </w:pPr>
            <w:r w:rsidRPr="009D05EA">
              <w:rPr>
                <w:rFonts w:ascii="Arial" w:hAnsi="Arial" w:cs="Arial"/>
                <w:color w:val="000000"/>
                <w:sz w:val="20"/>
                <w:szCs w:val="20"/>
                <w:lang w:eastAsia="el-GR"/>
              </w:rPr>
              <w:t> </w:t>
            </w:r>
          </w:p>
        </w:tc>
        <w:tc>
          <w:tcPr>
            <w:tcW w:w="800" w:type="dxa"/>
            <w:tcBorders>
              <w:top w:val="nil"/>
              <w:left w:val="nil"/>
              <w:bottom w:val="single" w:sz="8" w:space="0" w:color="auto"/>
              <w:right w:val="single" w:sz="4" w:space="0" w:color="auto"/>
            </w:tcBorders>
            <w:shd w:val="clear" w:color="000000" w:fill="FFFFFF"/>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w:t>
            </w:r>
          </w:p>
        </w:tc>
        <w:tc>
          <w:tcPr>
            <w:tcW w:w="1480" w:type="dxa"/>
            <w:tcBorders>
              <w:top w:val="nil"/>
              <w:left w:val="nil"/>
              <w:bottom w:val="single" w:sz="8" w:space="0" w:color="auto"/>
              <w:right w:val="single" w:sz="4" w:space="0" w:color="auto"/>
            </w:tcBorders>
            <w:shd w:val="clear" w:color="000000" w:fill="EAF1DD"/>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904.100</w:t>
            </w:r>
          </w:p>
        </w:tc>
        <w:tc>
          <w:tcPr>
            <w:tcW w:w="940" w:type="dxa"/>
            <w:tcBorders>
              <w:top w:val="nil"/>
              <w:left w:val="nil"/>
              <w:bottom w:val="single" w:sz="8" w:space="0" w:color="auto"/>
              <w:right w:val="single" w:sz="4" w:space="0" w:color="auto"/>
            </w:tcBorders>
            <w:noWrap/>
            <w:vAlign w:val="bottom"/>
          </w:tcPr>
          <w:p w:rsidR="00EC650A" w:rsidRPr="009D05EA" w:rsidRDefault="00EC650A" w:rsidP="009D05EA">
            <w:pPr>
              <w:spacing w:after="0" w:line="240" w:lineRule="auto"/>
              <w:rPr>
                <w:rFonts w:ascii="Arial" w:hAnsi="Arial" w:cs="Arial"/>
                <w:color w:val="000000"/>
                <w:sz w:val="20"/>
                <w:szCs w:val="20"/>
                <w:lang w:eastAsia="el-GR"/>
              </w:rPr>
            </w:pPr>
            <w:r w:rsidRPr="009D05EA">
              <w:rPr>
                <w:rFonts w:ascii="Arial" w:hAnsi="Arial" w:cs="Arial"/>
                <w:color w:val="000000"/>
                <w:sz w:val="20"/>
                <w:szCs w:val="20"/>
                <w:lang w:eastAsia="el-GR"/>
              </w:rPr>
              <w:t> </w:t>
            </w:r>
          </w:p>
        </w:tc>
        <w:tc>
          <w:tcPr>
            <w:tcW w:w="1480" w:type="dxa"/>
            <w:tcBorders>
              <w:top w:val="nil"/>
              <w:left w:val="nil"/>
              <w:bottom w:val="single" w:sz="8" w:space="0" w:color="auto"/>
              <w:right w:val="single" w:sz="8" w:space="0" w:color="auto"/>
            </w:tcBorders>
            <w:shd w:val="clear" w:color="000000" w:fill="EAF1DD"/>
            <w:noWrap/>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403.750</w:t>
            </w:r>
          </w:p>
        </w:tc>
      </w:tr>
      <w:tr w:rsidR="00EC650A" w:rsidRPr="009D05EA" w:rsidTr="009D05EA">
        <w:trPr>
          <w:trHeight w:val="315"/>
        </w:trPr>
        <w:tc>
          <w:tcPr>
            <w:tcW w:w="340" w:type="dxa"/>
            <w:tcBorders>
              <w:top w:val="nil"/>
              <w:left w:val="single" w:sz="8" w:space="0" w:color="auto"/>
              <w:bottom w:val="nil"/>
              <w:right w:val="nil"/>
            </w:tcBorders>
            <w:shd w:val="clear" w:color="000000" w:fill="FFFFFF"/>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w:t>
            </w:r>
          </w:p>
        </w:tc>
        <w:tc>
          <w:tcPr>
            <w:tcW w:w="3900" w:type="dxa"/>
            <w:gridSpan w:val="2"/>
            <w:tcBorders>
              <w:top w:val="single" w:sz="8" w:space="0" w:color="auto"/>
              <w:left w:val="nil"/>
              <w:bottom w:val="single" w:sz="8" w:space="0" w:color="auto"/>
              <w:right w:val="nil"/>
            </w:tcBorders>
            <w:shd w:val="clear" w:color="000000" w:fill="FFFFFF"/>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Κόστος Ηλεκτρικής Ενέργειας (€)</w:t>
            </w:r>
          </w:p>
        </w:tc>
        <w:tc>
          <w:tcPr>
            <w:tcW w:w="800" w:type="dxa"/>
            <w:tcBorders>
              <w:top w:val="nil"/>
              <w:left w:val="nil"/>
              <w:bottom w:val="nil"/>
              <w:right w:val="nil"/>
            </w:tcBorders>
            <w:shd w:val="clear" w:color="000000" w:fill="FFFFFF"/>
            <w:vAlign w:val="bottom"/>
          </w:tcPr>
          <w:p w:rsidR="00EC650A" w:rsidRPr="009D05EA" w:rsidRDefault="00EC650A" w:rsidP="009D05EA">
            <w:pPr>
              <w:spacing w:after="0" w:line="240" w:lineRule="auto"/>
              <w:jc w:val="center"/>
              <w:rPr>
                <w:rFonts w:ascii="Arial" w:hAnsi="Arial" w:cs="Arial"/>
                <w:b/>
                <w:bCs/>
                <w:color w:val="000000"/>
                <w:sz w:val="20"/>
                <w:szCs w:val="20"/>
                <w:lang w:eastAsia="el-GR"/>
              </w:rPr>
            </w:pPr>
            <w:r w:rsidRPr="009D05EA">
              <w:rPr>
                <w:rFonts w:ascii="Arial" w:hAnsi="Arial" w:cs="Arial"/>
                <w:b/>
                <w:bCs/>
                <w:color w:val="000000"/>
                <w:sz w:val="20"/>
                <w:szCs w:val="20"/>
                <w:lang w:eastAsia="el-GR"/>
              </w:rPr>
              <w:t> </w:t>
            </w:r>
          </w:p>
        </w:tc>
        <w:tc>
          <w:tcPr>
            <w:tcW w:w="1480" w:type="dxa"/>
            <w:tcBorders>
              <w:top w:val="nil"/>
              <w:left w:val="single" w:sz="4" w:space="0" w:color="auto"/>
              <w:bottom w:val="single" w:sz="8" w:space="0" w:color="auto"/>
              <w:right w:val="single" w:sz="4" w:space="0" w:color="auto"/>
            </w:tcBorders>
            <w:shd w:val="clear" w:color="000000" w:fill="EAF1DD"/>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126.574</w:t>
            </w:r>
          </w:p>
        </w:tc>
        <w:tc>
          <w:tcPr>
            <w:tcW w:w="940" w:type="dxa"/>
            <w:tcBorders>
              <w:top w:val="nil"/>
              <w:left w:val="nil"/>
              <w:bottom w:val="nil"/>
              <w:right w:val="single" w:sz="4" w:space="0" w:color="auto"/>
            </w:tcBorders>
            <w:noWrap/>
            <w:vAlign w:val="bottom"/>
          </w:tcPr>
          <w:p w:rsidR="00EC650A" w:rsidRPr="009D05EA" w:rsidRDefault="00EC650A" w:rsidP="009D05EA">
            <w:pPr>
              <w:spacing w:after="0" w:line="240" w:lineRule="auto"/>
              <w:rPr>
                <w:rFonts w:ascii="Arial" w:hAnsi="Arial" w:cs="Arial"/>
                <w:color w:val="000000"/>
                <w:sz w:val="20"/>
                <w:szCs w:val="20"/>
                <w:lang w:eastAsia="el-GR"/>
              </w:rPr>
            </w:pPr>
            <w:r w:rsidRPr="009D05EA">
              <w:rPr>
                <w:rFonts w:ascii="Arial" w:hAnsi="Arial" w:cs="Arial"/>
                <w:color w:val="000000"/>
                <w:sz w:val="20"/>
                <w:szCs w:val="20"/>
                <w:lang w:eastAsia="el-GR"/>
              </w:rPr>
              <w:t> </w:t>
            </w:r>
          </w:p>
        </w:tc>
        <w:tc>
          <w:tcPr>
            <w:tcW w:w="1480" w:type="dxa"/>
            <w:tcBorders>
              <w:top w:val="nil"/>
              <w:left w:val="nil"/>
              <w:bottom w:val="nil"/>
              <w:right w:val="single" w:sz="4" w:space="0" w:color="auto"/>
            </w:tcBorders>
            <w:shd w:val="clear" w:color="000000" w:fill="EAF1DD"/>
            <w:vAlign w:val="bottom"/>
          </w:tcPr>
          <w:p w:rsidR="00EC650A" w:rsidRPr="009D05EA" w:rsidRDefault="00EC650A" w:rsidP="009D05EA">
            <w:pPr>
              <w:spacing w:after="0" w:line="240" w:lineRule="auto"/>
              <w:jc w:val="right"/>
              <w:rPr>
                <w:rFonts w:ascii="Arial" w:hAnsi="Arial" w:cs="Arial"/>
                <w:color w:val="000000"/>
                <w:sz w:val="20"/>
                <w:szCs w:val="20"/>
                <w:lang w:eastAsia="el-GR"/>
              </w:rPr>
            </w:pPr>
            <w:r w:rsidRPr="009D05EA">
              <w:rPr>
                <w:rFonts w:ascii="Arial" w:hAnsi="Arial" w:cs="Arial"/>
                <w:color w:val="000000"/>
                <w:sz w:val="20"/>
                <w:szCs w:val="20"/>
                <w:lang w:eastAsia="el-GR"/>
              </w:rPr>
              <w:t>56.525</w:t>
            </w:r>
          </w:p>
        </w:tc>
      </w:tr>
      <w:tr w:rsidR="00EC650A" w:rsidRPr="009D05EA" w:rsidTr="009D05EA">
        <w:trPr>
          <w:trHeight w:val="300"/>
        </w:trPr>
        <w:tc>
          <w:tcPr>
            <w:tcW w:w="6520" w:type="dxa"/>
            <w:gridSpan w:val="5"/>
            <w:tcBorders>
              <w:top w:val="single" w:sz="8" w:space="0" w:color="auto"/>
              <w:left w:val="single" w:sz="8" w:space="0" w:color="auto"/>
              <w:bottom w:val="single" w:sz="8" w:space="0" w:color="auto"/>
              <w:right w:val="single" w:sz="4" w:space="0" w:color="000000"/>
            </w:tcBorders>
            <w:shd w:val="clear" w:color="000000" w:fill="FFFF66"/>
            <w:vAlign w:val="center"/>
          </w:tcPr>
          <w:p w:rsidR="00EC650A" w:rsidRPr="009D05EA" w:rsidRDefault="00EC650A" w:rsidP="009D05EA">
            <w:pPr>
              <w:spacing w:after="0" w:line="240" w:lineRule="auto"/>
              <w:jc w:val="center"/>
              <w:rPr>
                <w:rFonts w:ascii="Arial" w:hAnsi="Arial" w:cs="Arial"/>
                <w:b/>
                <w:bCs/>
                <w:i/>
                <w:iCs/>
                <w:color w:val="000000"/>
                <w:lang w:eastAsia="el-GR"/>
              </w:rPr>
            </w:pPr>
            <w:r w:rsidRPr="009D05EA">
              <w:rPr>
                <w:rFonts w:ascii="Arial" w:hAnsi="Arial" w:cs="Arial"/>
                <w:b/>
                <w:bCs/>
                <w:i/>
                <w:iCs/>
                <w:color w:val="000000"/>
                <w:lang w:eastAsia="el-GR"/>
              </w:rPr>
              <w:t xml:space="preserve">Συνολικό Όφελος σε </w:t>
            </w:r>
            <w:proofErr w:type="spellStart"/>
            <w:r w:rsidRPr="009D05EA">
              <w:rPr>
                <w:rFonts w:ascii="Arial" w:hAnsi="Arial" w:cs="Arial"/>
                <w:b/>
                <w:bCs/>
                <w:i/>
                <w:iCs/>
                <w:color w:val="000000"/>
                <w:lang w:eastAsia="el-GR"/>
              </w:rPr>
              <w:t>ΚWh</w:t>
            </w:r>
            <w:proofErr w:type="spellEnd"/>
            <w:r w:rsidRPr="009D05EA">
              <w:rPr>
                <w:rFonts w:ascii="Arial" w:hAnsi="Arial" w:cs="Arial"/>
                <w:b/>
                <w:bCs/>
                <w:i/>
                <w:iCs/>
                <w:color w:val="000000"/>
                <w:lang w:eastAsia="el-GR"/>
              </w:rPr>
              <w:t xml:space="preserve"> για 50.000 ώρες</w:t>
            </w:r>
          </w:p>
        </w:tc>
        <w:tc>
          <w:tcPr>
            <w:tcW w:w="940" w:type="dxa"/>
            <w:tcBorders>
              <w:top w:val="single" w:sz="8" w:space="0" w:color="auto"/>
              <w:left w:val="nil"/>
              <w:bottom w:val="single" w:sz="8" w:space="0" w:color="auto"/>
              <w:right w:val="single" w:sz="4" w:space="0" w:color="auto"/>
            </w:tcBorders>
            <w:shd w:val="clear" w:color="000000" w:fill="FFFF66"/>
            <w:vAlign w:val="center"/>
          </w:tcPr>
          <w:p w:rsidR="00EC650A" w:rsidRPr="009D05EA" w:rsidRDefault="00EC650A" w:rsidP="009D05EA">
            <w:pPr>
              <w:spacing w:after="0" w:line="240" w:lineRule="auto"/>
              <w:jc w:val="right"/>
              <w:rPr>
                <w:rFonts w:ascii="Arial" w:hAnsi="Arial" w:cs="Arial"/>
                <w:b/>
                <w:bCs/>
                <w:i/>
                <w:iCs/>
                <w:color w:val="000000"/>
                <w:lang w:eastAsia="el-GR"/>
              </w:rPr>
            </w:pPr>
            <w:r w:rsidRPr="009D05EA">
              <w:rPr>
                <w:rFonts w:ascii="Arial" w:hAnsi="Arial" w:cs="Arial"/>
                <w:b/>
                <w:bCs/>
                <w:i/>
                <w:iCs/>
                <w:color w:val="000000"/>
                <w:lang w:eastAsia="el-GR"/>
              </w:rPr>
              <w:t>500.350</w:t>
            </w:r>
          </w:p>
        </w:tc>
        <w:tc>
          <w:tcPr>
            <w:tcW w:w="1480" w:type="dxa"/>
            <w:tcBorders>
              <w:top w:val="single" w:sz="8" w:space="0" w:color="auto"/>
              <w:left w:val="nil"/>
              <w:bottom w:val="single" w:sz="8" w:space="0" w:color="auto"/>
              <w:right w:val="single" w:sz="8" w:space="0" w:color="auto"/>
            </w:tcBorders>
            <w:shd w:val="clear" w:color="000000" w:fill="FFFF66"/>
            <w:noWrap/>
            <w:vAlign w:val="center"/>
          </w:tcPr>
          <w:p w:rsidR="00EC650A" w:rsidRPr="009D05EA" w:rsidRDefault="00EC650A" w:rsidP="009D05EA">
            <w:pPr>
              <w:spacing w:after="0" w:line="240" w:lineRule="auto"/>
              <w:rPr>
                <w:rFonts w:ascii="Arial" w:hAnsi="Arial" w:cs="Arial"/>
                <w:b/>
                <w:bCs/>
                <w:color w:val="000000"/>
                <w:lang w:eastAsia="el-GR"/>
              </w:rPr>
            </w:pPr>
            <w:proofErr w:type="spellStart"/>
            <w:r w:rsidRPr="009D05EA">
              <w:rPr>
                <w:rFonts w:ascii="Arial" w:hAnsi="Arial" w:cs="Arial"/>
                <w:b/>
                <w:bCs/>
                <w:color w:val="000000"/>
                <w:lang w:eastAsia="el-GR"/>
              </w:rPr>
              <w:t>KWh</w:t>
            </w:r>
            <w:proofErr w:type="spellEnd"/>
          </w:p>
        </w:tc>
      </w:tr>
      <w:tr w:rsidR="00EC650A" w:rsidRPr="009D05EA" w:rsidTr="009D05EA">
        <w:trPr>
          <w:trHeight w:val="315"/>
        </w:trPr>
        <w:tc>
          <w:tcPr>
            <w:tcW w:w="6520" w:type="dxa"/>
            <w:gridSpan w:val="5"/>
            <w:tcBorders>
              <w:top w:val="single" w:sz="8" w:space="0" w:color="auto"/>
              <w:left w:val="single" w:sz="8" w:space="0" w:color="auto"/>
              <w:bottom w:val="single" w:sz="8" w:space="0" w:color="auto"/>
              <w:right w:val="single" w:sz="4" w:space="0" w:color="000000"/>
            </w:tcBorders>
            <w:shd w:val="clear" w:color="000000" w:fill="FFFF66"/>
            <w:vAlign w:val="center"/>
          </w:tcPr>
          <w:p w:rsidR="00EC650A" w:rsidRPr="009D05EA" w:rsidRDefault="00EC650A" w:rsidP="009D05EA">
            <w:pPr>
              <w:spacing w:after="0" w:line="240" w:lineRule="auto"/>
              <w:jc w:val="center"/>
              <w:rPr>
                <w:rFonts w:ascii="Arial" w:hAnsi="Arial" w:cs="Arial"/>
                <w:b/>
                <w:bCs/>
                <w:i/>
                <w:iCs/>
                <w:color w:val="000000"/>
                <w:lang w:eastAsia="el-GR"/>
              </w:rPr>
            </w:pPr>
            <w:r w:rsidRPr="009D05EA">
              <w:rPr>
                <w:rFonts w:ascii="Arial" w:hAnsi="Arial" w:cs="Arial"/>
                <w:b/>
                <w:bCs/>
                <w:i/>
                <w:iCs/>
                <w:color w:val="000000"/>
                <w:lang w:eastAsia="el-GR"/>
              </w:rPr>
              <w:t>Συνολικό Όφελος σε € ανά 50.000 ώρες</w:t>
            </w:r>
          </w:p>
        </w:tc>
        <w:tc>
          <w:tcPr>
            <w:tcW w:w="940" w:type="dxa"/>
            <w:tcBorders>
              <w:top w:val="nil"/>
              <w:left w:val="nil"/>
              <w:bottom w:val="single" w:sz="8" w:space="0" w:color="auto"/>
              <w:right w:val="single" w:sz="4" w:space="0" w:color="auto"/>
            </w:tcBorders>
            <w:shd w:val="clear" w:color="000000" w:fill="FFFF66"/>
            <w:vAlign w:val="center"/>
          </w:tcPr>
          <w:p w:rsidR="00EC650A" w:rsidRPr="009D05EA" w:rsidRDefault="00EC650A" w:rsidP="009D05EA">
            <w:pPr>
              <w:spacing w:after="0" w:line="240" w:lineRule="auto"/>
              <w:jc w:val="right"/>
              <w:rPr>
                <w:rFonts w:ascii="Arial" w:hAnsi="Arial" w:cs="Arial"/>
                <w:b/>
                <w:bCs/>
                <w:i/>
                <w:iCs/>
                <w:color w:val="000000"/>
                <w:lang w:eastAsia="el-GR"/>
              </w:rPr>
            </w:pPr>
            <w:r w:rsidRPr="009D05EA">
              <w:rPr>
                <w:rFonts w:ascii="Arial" w:hAnsi="Arial" w:cs="Arial"/>
                <w:b/>
                <w:bCs/>
                <w:i/>
                <w:iCs/>
                <w:color w:val="000000"/>
                <w:lang w:eastAsia="el-GR"/>
              </w:rPr>
              <w:t xml:space="preserve">70.049 </w:t>
            </w:r>
          </w:p>
        </w:tc>
        <w:tc>
          <w:tcPr>
            <w:tcW w:w="1480" w:type="dxa"/>
            <w:tcBorders>
              <w:top w:val="nil"/>
              <w:left w:val="nil"/>
              <w:bottom w:val="single" w:sz="8" w:space="0" w:color="auto"/>
              <w:right w:val="single" w:sz="8" w:space="0" w:color="auto"/>
            </w:tcBorders>
            <w:shd w:val="clear" w:color="000000" w:fill="FFFF66"/>
            <w:noWrap/>
            <w:vAlign w:val="center"/>
          </w:tcPr>
          <w:p w:rsidR="00EC650A" w:rsidRPr="009D05EA" w:rsidRDefault="00EC650A" w:rsidP="009D05EA">
            <w:pPr>
              <w:spacing w:after="0" w:line="240" w:lineRule="auto"/>
              <w:rPr>
                <w:b/>
                <w:bCs/>
                <w:color w:val="000000"/>
                <w:lang w:eastAsia="el-GR"/>
              </w:rPr>
            </w:pPr>
            <w:r w:rsidRPr="009D05EA">
              <w:rPr>
                <w:b/>
                <w:bCs/>
                <w:color w:val="000000"/>
                <w:lang w:eastAsia="el-GR"/>
              </w:rPr>
              <w:t>€</w:t>
            </w:r>
          </w:p>
        </w:tc>
      </w:tr>
      <w:tr w:rsidR="00EC650A" w:rsidRPr="009D05EA" w:rsidTr="009D05EA">
        <w:trPr>
          <w:trHeight w:val="315"/>
        </w:trPr>
        <w:tc>
          <w:tcPr>
            <w:tcW w:w="6520" w:type="dxa"/>
            <w:gridSpan w:val="5"/>
            <w:tcBorders>
              <w:top w:val="single" w:sz="4" w:space="0" w:color="auto"/>
              <w:left w:val="single" w:sz="8" w:space="0" w:color="auto"/>
              <w:bottom w:val="single" w:sz="8" w:space="0" w:color="auto"/>
              <w:right w:val="single" w:sz="4" w:space="0" w:color="000000"/>
            </w:tcBorders>
            <w:shd w:val="clear" w:color="000000" w:fill="FFFF66"/>
            <w:vAlign w:val="center"/>
          </w:tcPr>
          <w:p w:rsidR="00EC650A" w:rsidRPr="009D05EA" w:rsidRDefault="00EC650A" w:rsidP="009D05EA">
            <w:pPr>
              <w:spacing w:after="0" w:line="240" w:lineRule="auto"/>
              <w:jc w:val="center"/>
              <w:rPr>
                <w:rFonts w:ascii="Arial" w:hAnsi="Arial" w:cs="Arial"/>
                <w:b/>
                <w:bCs/>
                <w:i/>
                <w:iCs/>
                <w:color w:val="000000"/>
                <w:lang w:eastAsia="el-GR"/>
              </w:rPr>
            </w:pPr>
            <w:r w:rsidRPr="009D05EA">
              <w:rPr>
                <w:rFonts w:ascii="Arial" w:hAnsi="Arial" w:cs="Arial"/>
                <w:b/>
                <w:bCs/>
                <w:i/>
                <w:iCs/>
                <w:color w:val="000000"/>
                <w:lang w:eastAsia="el-GR"/>
              </w:rPr>
              <w:t>Μείωση της κατανάλωσης ενέργειας κατά</w:t>
            </w:r>
          </w:p>
        </w:tc>
        <w:tc>
          <w:tcPr>
            <w:tcW w:w="940" w:type="dxa"/>
            <w:tcBorders>
              <w:top w:val="single" w:sz="4" w:space="0" w:color="auto"/>
              <w:left w:val="nil"/>
              <w:bottom w:val="single" w:sz="8" w:space="0" w:color="auto"/>
              <w:right w:val="single" w:sz="4" w:space="0" w:color="auto"/>
            </w:tcBorders>
            <w:shd w:val="clear" w:color="000000" w:fill="FFFF66"/>
            <w:vAlign w:val="center"/>
          </w:tcPr>
          <w:p w:rsidR="00EC650A" w:rsidRPr="009D05EA" w:rsidRDefault="00EC650A" w:rsidP="009D05EA">
            <w:pPr>
              <w:spacing w:after="0" w:line="240" w:lineRule="auto"/>
              <w:jc w:val="right"/>
              <w:rPr>
                <w:rFonts w:ascii="Arial" w:hAnsi="Arial" w:cs="Arial"/>
                <w:b/>
                <w:bCs/>
                <w:i/>
                <w:iCs/>
                <w:color w:val="000000"/>
                <w:lang w:eastAsia="el-GR"/>
              </w:rPr>
            </w:pPr>
            <w:r w:rsidRPr="009D05EA">
              <w:rPr>
                <w:rFonts w:ascii="Arial" w:hAnsi="Arial" w:cs="Arial"/>
                <w:b/>
                <w:bCs/>
                <w:i/>
                <w:iCs/>
                <w:color w:val="000000"/>
                <w:lang w:eastAsia="el-GR"/>
              </w:rPr>
              <w:t xml:space="preserve">55 </w:t>
            </w:r>
          </w:p>
        </w:tc>
        <w:tc>
          <w:tcPr>
            <w:tcW w:w="1480" w:type="dxa"/>
            <w:tcBorders>
              <w:top w:val="single" w:sz="4" w:space="0" w:color="auto"/>
              <w:left w:val="nil"/>
              <w:bottom w:val="single" w:sz="8" w:space="0" w:color="auto"/>
              <w:right w:val="single" w:sz="8" w:space="0" w:color="auto"/>
            </w:tcBorders>
            <w:shd w:val="clear" w:color="000000" w:fill="FFFF66"/>
            <w:noWrap/>
            <w:vAlign w:val="center"/>
          </w:tcPr>
          <w:p w:rsidR="00EC650A" w:rsidRPr="009D05EA" w:rsidRDefault="00EC650A" w:rsidP="009D05EA">
            <w:pPr>
              <w:spacing w:after="0" w:line="240" w:lineRule="auto"/>
              <w:rPr>
                <w:b/>
                <w:bCs/>
                <w:color w:val="000000"/>
                <w:lang w:eastAsia="el-GR"/>
              </w:rPr>
            </w:pPr>
            <w:r w:rsidRPr="009D05EA">
              <w:rPr>
                <w:b/>
                <w:bCs/>
                <w:color w:val="000000"/>
                <w:lang w:eastAsia="el-GR"/>
              </w:rPr>
              <w:t>%</w:t>
            </w:r>
          </w:p>
        </w:tc>
      </w:tr>
    </w:tbl>
    <w:p w:rsidR="00EC650A" w:rsidRPr="000E31F8" w:rsidRDefault="00EC650A" w:rsidP="00E240DE">
      <w:pPr>
        <w:spacing w:after="0" w:line="240" w:lineRule="auto"/>
        <w:ind w:right="-907"/>
        <w:rPr>
          <w:rFonts w:ascii="Times New Roman" w:hAnsi="Times New Roman"/>
          <w:sz w:val="10"/>
          <w:szCs w:val="23"/>
        </w:rPr>
      </w:pPr>
    </w:p>
    <w:p w:rsidR="00EC650A" w:rsidRPr="000E31F8" w:rsidRDefault="00EC650A" w:rsidP="00E240DE">
      <w:pPr>
        <w:autoSpaceDE w:val="0"/>
        <w:autoSpaceDN w:val="0"/>
        <w:adjustRightInd w:val="0"/>
        <w:spacing w:before="120" w:after="0" w:line="240" w:lineRule="auto"/>
        <w:ind w:left="-992" w:right="-908"/>
        <w:jc w:val="both"/>
        <w:rPr>
          <w:rFonts w:ascii="Times New Roman" w:hAnsi="Times New Roman"/>
          <w:i/>
          <w:iCs/>
          <w:color w:val="000000"/>
          <w:sz w:val="2"/>
          <w:szCs w:val="23"/>
        </w:rPr>
      </w:pPr>
    </w:p>
    <w:p w:rsidR="00EC650A" w:rsidRPr="00D13BE5" w:rsidRDefault="00EC650A" w:rsidP="00D13BE5">
      <w:pPr>
        <w:pStyle w:val="Default"/>
        <w:spacing w:before="120"/>
        <w:ind w:right="-908"/>
        <w:jc w:val="both"/>
        <w:rPr>
          <w:rFonts w:ascii="Times New Roman" w:hAnsi="Times New Roman" w:cs="Times New Roman"/>
          <w:i/>
          <w:iCs/>
          <w:color w:val="auto"/>
        </w:rPr>
      </w:pPr>
      <w:r w:rsidRPr="00D13BE5">
        <w:rPr>
          <w:rFonts w:ascii="Times New Roman" w:hAnsi="Times New Roman" w:cs="Times New Roman"/>
          <w:i/>
          <w:iCs/>
        </w:rPr>
        <w:t xml:space="preserve">*Θα θέλαμε να επισημάνουμε ότι το παραπάνω ποσό, (70.049,00 €) μας δείχνει μόνο το όφελος που θα προκύψει από την διαφορά κατανάλωσης ρεύματος. Για παράδειγμα δεν συμπεριλαμβάνονται οι πάγιες δαπάνες συντήρησης των </w:t>
      </w:r>
      <w:r w:rsidRPr="00D13BE5">
        <w:rPr>
          <w:rFonts w:ascii="Times New Roman" w:hAnsi="Times New Roman" w:cs="Times New Roman"/>
          <w:i/>
          <w:iCs/>
          <w:color w:val="auto"/>
        </w:rPr>
        <w:t xml:space="preserve">συμβατικών (παλαιών) φωτιστικών όπως μέρος αυτών φαίνεται παρακάτω: </w:t>
      </w:r>
    </w:p>
    <w:p w:rsidR="00EC650A" w:rsidRPr="00D13BE5" w:rsidRDefault="00EC650A" w:rsidP="00D13BE5">
      <w:pPr>
        <w:pStyle w:val="Default"/>
        <w:numPr>
          <w:ilvl w:val="0"/>
          <w:numId w:val="4"/>
        </w:numPr>
        <w:spacing w:before="120" w:after="85"/>
        <w:ind w:left="0" w:right="-908" w:firstLine="0"/>
        <w:jc w:val="both"/>
        <w:rPr>
          <w:rFonts w:ascii="Times New Roman" w:hAnsi="Times New Roman" w:cs="Times New Roman"/>
        </w:rPr>
      </w:pPr>
      <w:r w:rsidRPr="00D13BE5">
        <w:rPr>
          <w:rFonts w:ascii="Times New Roman" w:hAnsi="Times New Roman" w:cs="Times New Roman"/>
        </w:rPr>
        <w:t xml:space="preserve">Κόστος λαμπτήρων με διάρκεια ζωής 2.000 έως 3.000 ώρες ανά λαμπτήρα Νατρίου, θα χρειαστούν 850 τεμάχια στο χρονικό διάστημα των 50.000 ωρών, συνολικής αξίας </w:t>
      </w:r>
      <w:r w:rsidRPr="00D13BE5">
        <w:rPr>
          <w:rFonts w:ascii="Times New Roman" w:hAnsi="Times New Roman" w:cs="Times New Roman"/>
          <w:b/>
        </w:rPr>
        <w:t xml:space="preserve">29.900 </w:t>
      </w:r>
      <w:r w:rsidRPr="00D13BE5">
        <w:rPr>
          <w:rFonts w:ascii="Times New Roman" w:hAnsi="Times New Roman" w:cs="Times New Roman"/>
          <w:b/>
          <w:bCs/>
        </w:rPr>
        <w:t xml:space="preserve">€ </w:t>
      </w:r>
      <w:r w:rsidRPr="00D13BE5">
        <w:rPr>
          <w:rFonts w:ascii="Times New Roman" w:hAnsi="Times New Roman" w:cs="Times New Roman"/>
        </w:rPr>
        <w:t>περίπου.</w:t>
      </w:r>
    </w:p>
    <w:p w:rsidR="00EC650A" w:rsidRPr="00D13BE5" w:rsidRDefault="00EC650A" w:rsidP="00D13BE5">
      <w:pPr>
        <w:pStyle w:val="Default"/>
        <w:numPr>
          <w:ilvl w:val="0"/>
          <w:numId w:val="4"/>
        </w:numPr>
        <w:spacing w:after="85"/>
        <w:ind w:left="0" w:right="-908" w:firstLine="0"/>
        <w:jc w:val="both"/>
        <w:rPr>
          <w:rFonts w:ascii="Times New Roman" w:hAnsi="Times New Roman" w:cs="Times New Roman"/>
        </w:rPr>
      </w:pPr>
      <w:r w:rsidRPr="00D13BE5">
        <w:rPr>
          <w:rFonts w:ascii="Times New Roman" w:hAnsi="Times New Roman" w:cs="Times New Roman"/>
        </w:rPr>
        <w:t xml:space="preserve">Κόστος </w:t>
      </w:r>
      <w:r w:rsidRPr="00D13BE5">
        <w:rPr>
          <w:rFonts w:ascii="Times New Roman" w:hAnsi="Times New Roman" w:cs="Times New Roman"/>
          <w:lang w:val="en-US"/>
        </w:rPr>
        <w:t>starters</w:t>
      </w:r>
      <w:r w:rsidRPr="00D13BE5">
        <w:rPr>
          <w:rFonts w:ascii="Times New Roman" w:hAnsi="Times New Roman" w:cs="Times New Roman"/>
        </w:rPr>
        <w:t xml:space="preserve">-ντουί με διάρκεια ζωής 10.000-12.000 ώρες, θα χρειαστούν περίπου 340 τεμάχια στις 50.000 ώρες, συνολικής αξίας  </w:t>
      </w:r>
      <w:r w:rsidRPr="00D13BE5">
        <w:rPr>
          <w:rFonts w:ascii="Times New Roman" w:hAnsi="Times New Roman" w:cs="Times New Roman"/>
          <w:b/>
        </w:rPr>
        <w:t xml:space="preserve">9.340 </w:t>
      </w:r>
      <w:r w:rsidRPr="00D13BE5">
        <w:rPr>
          <w:rFonts w:ascii="Times New Roman" w:hAnsi="Times New Roman" w:cs="Times New Roman"/>
          <w:b/>
          <w:bCs/>
        </w:rPr>
        <w:t xml:space="preserve">€ </w:t>
      </w:r>
      <w:r w:rsidRPr="00D13BE5">
        <w:rPr>
          <w:rFonts w:ascii="Times New Roman" w:hAnsi="Times New Roman" w:cs="Times New Roman"/>
          <w:bCs/>
        </w:rPr>
        <w:t>περίπου.</w:t>
      </w:r>
      <w:r w:rsidRPr="00D13BE5">
        <w:rPr>
          <w:rFonts w:ascii="Times New Roman" w:hAnsi="Times New Roman" w:cs="Times New Roman"/>
          <w:b/>
          <w:bCs/>
        </w:rPr>
        <w:t xml:space="preserve"> </w:t>
      </w:r>
      <w:r w:rsidRPr="00D13BE5">
        <w:rPr>
          <w:rFonts w:ascii="Times New Roman" w:hAnsi="Times New Roman" w:cs="Times New Roman"/>
        </w:rPr>
        <w:t xml:space="preserve"> </w:t>
      </w:r>
    </w:p>
    <w:p w:rsidR="00EC650A" w:rsidRPr="00D13BE5" w:rsidRDefault="00EC650A" w:rsidP="00D13BE5">
      <w:pPr>
        <w:pStyle w:val="Default"/>
        <w:numPr>
          <w:ilvl w:val="0"/>
          <w:numId w:val="4"/>
        </w:numPr>
        <w:spacing w:after="85"/>
        <w:ind w:left="0" w:right="-908" w:firstLine="0"/>
        <w:jc w:val="both"/>
        <w:rPr>
          <w:rFonts w:ascii="Times New Roman" w:hAnsi="Times New Roman" w:cs="Times New Roman"/>
        </w:rPr>
      </w:pPr>
      <w:r w:rsidRPr="00D13BE5">
        <w:rPr>
          <w:rFonts w:ascii="Times New Roman" w:hAnsi="Times New Roman" w:cs="Times New Roman"/>
        </w:rPr>
        <w:t xml:space="preserve">Κόστος αντικατάστασης σώματος του συμβατικού φωτιστικού με μέγιστη διάρκεια ζωής 20.000 ώρες λόγω ανάπτυξης υψηλών θερμοκρασιών κατά την λειτουργία τους (250-350 βαθμούς Κελσίου), θα χρειαστούν περίπου 170 τεμάχια στις 50.000 ώρες,  συνολικής αξίας </w:t>
      </w:r>
      <w:r w:rsidRPr="00D13BE5">
        <w:rPr>
          <w:rFonts w:ascii="Times New Roman" w:hAnsi="Times New Roman" w:cs="Times New Roman"/>
          <w:b/>
        </w:rPr>
        <w:t xml:space="preserve">25.500 </w:t>
      </w:r>
      <w:r w:rsidRPr="00D13BE5">
        <w:rPr>
          <w:rFonts w:ascii="Times New Roman" w:hAnsi="Times New Roman" w:cs="Times New Roman"/>
          <w:b/>
          <w:bCs/>
        </w:rPr>
        <w:t xml:space="preserve">€ </w:t>
      </w:r>
      <w:r w:rsidRPr="00D13BE5">
        <w:rPr>
          <w:rFonts w:ascii="Times New Roman" w:hAnsi="Times New Roman" w:cs="Times New Roman"/>
        </w:rPr>
        <w:t xml:space="preserve">περίπου. </w:t>
      </w:r>
    </w:p>
    <w:p w:rsidR="00EC650A" w:rsidRPr="00D13BE5" w:rsidRDefault="00EC650A" w:rsidP="00D13BE5">
      <w:pPr>
        <w:pStyle w:val="Default"/>
        <w:numPr>
          <w:ilvl w:val="0"/>
          <w:numId w:val="4"/>
        </w:numPr>
        <w:spacing w:after="85"/>
        <w:ind w:left="0" w:right="-908" w:firstLine="0"/>
        <w:jc w:val="both"/>
        <w:rPr>
          <w:rFonts w:ascii="Times New Roman" w:hAnsi="Times New Roman" w:cs="Times New Roman"/>
        </w:rPr>
      </w:pPr>
      <w:r w:rsidRPr="00D13BE5">
        <w:rPr>
          <w:rFonts w:ascii="Times New Roman" w:hAnsi="Times New Roman" w:cs="Times New Roman"/>
        </w:rPr>
        <w:t xml:space="preserve">Κόστος αντικατάστασης των παραπάνω υλικών (Όχημα </w:t>
      </w:r>
      <w:proofErr w:type="spellStart"/>
      <w:r w:rsidRPr="00D13BE5">
        <w:rPr>
          <w:rFonts w:ascii="Times New Roman" w:hAnsi="Times New Roman" w:cs="Times New Roman"/>
        </w:rPr>
        <w:t>καλαθοφόρο</w:t>
      </w:r>
      <w:proofErr w:type="spellEnd"/>
      <w:r w:rsidRPr="00D13BE5">
        <w:rPr>
          <w:rFonts w:ascii="Times New Roman" w:hAnsi="Times New Roman" w:cs="Times New Roman"/>
        </w:rPr>
        <w:t xml:space="preserve">-Οδηγός-Ηλεκτρολόγος με μέγιστο ρυθμό αντικατάστασης 20-30 υλικά το 8ωρο) για τη διάρκεια των 50.000 ωρών (10-12 έτη) ανέρχεται στο ποσό των </w:t>
      </w:r>
      <w:r w:rsidRPr="00D13BE5">
        <w:rPr>
          <w:rFonts w:ascii="Times New Roman" w:hAnsi="Times New Roman" w:cs="Times New Roman"/>
          <w:b/>
        </w:rPr>
        <w:t>68.000 €</w:t>
      </w:r>
      <w:r w:rsidRPr="00D13BE5">
        <w:rPr>
          <w:rFonts w:ascii="Times New Roman" w:hAnsi="Times New Roman" w:cs="Times New Roman"/>
        </w:rPr>
        <w:t xml:space="preserve"> περίπου</w:t>
      </w:r>
    </w:p>
    <w:p w:rsidR="00EC650A" w:rsidRPr="00D13BE5" w:rsidRDefault="00EC650A" w:rsidP="00D13BE5">
      <w:pPr>
        <w:pStyle w:val="Default"/>
        <w:numPr>
          <w:ilvl w:val="0"/>
          <w:numId w:val="4"/>
        </w:numPr>
        <w:spacing w:after="85"/>
        <w:ind w:left="0" w:right="-908" w:firstLine="0"/>
        <w:jc w:val="both"/>
        <w:rPr>
          <w:rFonts w:ascii="Times New Roman" w:hAnsi="Times New Roman" w:cs="Times New Roman"/>
        </w:rPr>
      </w:pPr>
      <w:r w:rsidRPr="00D13BE5">
        <w:rPr>
          <w:rFonts w:ascii="Times New Roman" w:hAnsi="Times New Roman" w:cs="Times New Roman"/>
        </w:rPr>
        <w:t>Κόστος τήρησης αποθήκης αναλωσίμων υλικών από τον Δήμο, καθώς και η απαίτηση ρευστότητας για την αγορά αυτών σε ετήσια βάση</w:t>
      </w:r>
    </w:p>
    <w:p w:rsidR="00EC650A" w:rsidRPr="00D13BE5" w:rsidRDefault="00EC650A" w:rsidP="00D13BE5">
      <w:pPr>
        <w:autoSpaceDE w:val="0"/>
        <w:autoSpaceDN w:val="0"/>
        <w:adjustRightInd w:val="0"/>
        <w:spacing w:after="0" w:line="240" w:lineRule="auto"/>
        <w:ind w:right="-907"/>
        <w:jc w:val="both"/>
        <w:rPr>
          <w:rFonts w:ascii="Times New Roman" w:hAnsi="Times New Roman"/>
          <w:color w:val="000000"/>
          <w:sz w:val="24"/>
          <w:szCs w:val="24"/>
        </w:rPr>
      </w:pPr>
      <w:r w:rsidRPr="00D13BE5">
        <w:rPr>
          <w:rFonts w:ascii="Times New Roman" w:hAnsi="Times New Roman"/>
          <w:color w:val="000000"/>
          <w:sz w:val="24"/>
          <w:szCs w:val="24"/>
        </w:rPr>
        <w:t xml:space="preserve">Λαμβάνοντας υπ’ όψιν όλα τα παραπάνω προκύπτει ότι το συνολικό όφελος για τον Δήμο </w:t>
      </w:r>
      <w:proofErr w:type="spellStart"/>
      <w:r w:rsidRPr="00D13BE5">
        <w:rPr>
          <w:rFonts w:ascii="Times New Roman" w:hAnsi="Times New Roman"/>
          <w:color w:val="000000"/>
          <w:sz w:val="24"/>
          <w:szCs w:val="24"/>
        </w:rPr>
        <w:t>Μουζακίου</w:t>
      </w:r>
      <w:proofErr w:type="spellEnd"/>
      <w:r w:rsidRPr="00D13BE5">
        <w:rPr>
          <w:rFonts w:ascii="Times New Roman" w:hAnsi="Times New Roman"/>
          <w:color w:val="000000"/>
          <w:sz w:val="24"/>
          <w:szCs w:val="24"/>
        </w:rPr>
        <w:t xml:space="preserve"> μετά την αντικατάσταση των φωτιστικών σωμάτων ανέρχεται στο ποσό των  202.775,00 € περίπου στις 50.000 ώρες λειτουργίας (12 έτη, όση δηλαδή είναι και η ελάχιστη διάρκεια ζωής των διόδων LED).</w:t>
      </w:r>
    </w:p>
    <w:p w:rsidR="00EC650A" w:rsidRPr="005B4195" w:rsidRDefault="00EC650A" w:rsidP="00E240DE">
      <w:pPr>
        <w:autoSpaceDE w:val="0"/>
        <w:autoSpaceDN w:val="0"/>
        <w:adjustRightInd w:val="0"/>
        <w:spacing w:after="0" w:line="360" w:lineRule="auto"/>
        <w:ind w:left="-131" w:right="-908"/>
        <w:jc w:val="both"/>
        <w:rPr>
          <w:rFonts w:ascii="Times New Roman" w:hAnsi="Times New Roman"/>
          <w:color w:val="000000"/>
          <w:sz w:val="24"/>
          <w:szCs w:val="24"/>
        </w:rPr>
      </w:pPr>
    </w:p>
    <w:p w:rsidR="00EC650A" w:rsidRDefault="00EC650A" w:rsidP="000E6AE6">
      <w:pPr>
        <w:pStyle w:val="a3"/>
        <w:tabs>
          <w:tab w:val="left" w:pos="284"/>
        </w:tabs>
        <w:spacing w:line="360" w:lineRule="auto"/>
        <w:ind w:right="-908"/>
        <w:rPr>
          <w:b/>
          <w:bCs/>
          <w:szCs w:val="24"/>
          <w:u w:val="single"/>
        </w:rPr>
      </w:pPr>
      <w:r>
        <w:rPr>
          <w:b/>
          <w:bCs/>
          <w:szCs w:val="24"/>
          <w:u w:val="single"/>
        </w:rPr>
        <w:t>Υποχρεώσεις</w:t>
      </w:r>
    </w:p>
    <w:p w:rsidR="00EC650A" w:rsidRDefault="00EC650A" w:rsidP="00603ABD">
      <w:pPr>
        <w:pStyle w:val="a3"/>
        <w:spacing w:line="360" w:lineRule="auto"/>
        <w:ind w:right="-908"/>
        <w:rPr>
          <w:szCs w:val="24"/>
        </w:rPr>
      </w:pPr>
      <w:r w:rsidRPr="00D13BE5">
        <w:rPr>
          <w:szCs w:val="24"/>
        </w:rPr>
        <w:t xml:space="preserve">Υποχρέωση του αναδόχου είναι η </w:t>
      </w:r>
      <w:r w:rsidRPr="000E5FBE">
        <w:rPr>
          <w:b/>
          <w:szCs w:val="24"/>
        </w:rPr>
        <w:t>προμήθεια</w:t>
      </w:r>
      <w:r w:rsidRPr="00D13BE5">
        <w:rPr>
          <w:szCs w:val="24"/>
        </w:rPr>
        <w:t xml:space="preserve"> (μεταφορά και παράδοση) και </w:t>
      </w:r>
      <w:r w:rsidRPr="000E5FBE">
        <w:rPr>
          <w:b/>
          <w:szCs w:val="24"/>
        </w:rPr>
        <w:t>εγκατάσταση</w:t>
      </w:r>
      <w:r w:rsidRPr="00D13BE5">
        <w:rPr>
          <w:szCs w:val="24"/>
        </w:rPr>
        <w:t xml:space="preserve"> των φωτιστικών σωμάτων με λαμπτήρες </w:t>
      </w:r>
      <w:r w:rsidRPr="00D13BE5">
        <w:rPr>
          <w:szCs w:val="24"/>
          <w:lang w:val="en-US"/>
        </w:rPr>
        <w:t>LED</w:t>
      </w:r>
      <w:r w:rsidRPr="00D13BE5">
        <w:rPr>
          <w:szCs w:val="24"/>
        </w:rPr>
        <w:t xml:space="preserve">, στους ιστούς που θα υποδείξει </w:t>
      </w:r>
      <w:r>
        <w:rPr>
          <w:szCs w:val="24"/>
        </w:rPr>
        <w:t>ο Δήμος</w:t>
      </w:r>
      <w:r w:rsidRPr="00D13BE5">
        <w:rPr>
          <w:szCs w:val="24"/>
        </w:rPr>
        <w:t>, σε πλήρη λειτουργία.</w:t>
      </w:r>
    </w:p>
    <w:p w:rsidR="00EC650A" w:rsidRPr="000E6AE6" w:rsidRDefault="00EC650A" w:rsidP="000E6AE6">
      <w:pPr>
        <w:pStyle w:val="a3"/>
        <w:spacing w:line="360" w:lineRule="auto"/>
        <w:ind w:right="-908"/>
        <w:rPr>
          <w:szCs w:val="24"/>
        </w:rPr>
      </w:pPr>
    </w:p>
    <w:p w:rsidR="00EC650A" w:rsidRDefault="00EC650A" w:rsidP="000E6AE6">
      <w:pPr>
        <w:pStyle w:val="a3"/>
        <w:tabs>
          <w:tab w:val="left" w:pos="284"/>
        </w:tabs>
        <w:spacing w:line="360" w:lineRule="auto"/>
        <w:ind w:right="-908"/>
        <w:rPr>
          <w:b/>
          <w:bCs/>
          <w:szCs w:val="24"/>
          <w:u w:val="single"/>
        </w:rPr>
      </w:pPr>
      <w:r>
        <w:rPr>
          <w:b/>
          <w:bCs/>
          <w:szCs w:val="24"/>
          <w:u w:val="single"/>
        </w:rPr>
        <w:lastRenderedPageBreak/>
        <w:t>Προϋπολογισμός</w:t>
      </w:r>
    </w:p>
    <w:p w:rsidR="00EC650A" w:rsidRDefault="00EC650A" w:rsidP="000E6AE6">
      <w:pPr>
        <w:pStyle w:val="a3"/>
        <w:tabs>
          <w:tab w:val="left" w:pos="284"/>
        </w:tabs>
        <w:spacing w:line="360" w:lineRule="auto"/>
        <w:ind w:right="-908"/>
        <w:rPr>
          <w:bCs/>
          <w:szCs w:val="24"/>
        </w:rPr>
      </w:pPr>
      <w:r w:rsidRPr="00640647">
        <w:rPr>
          <w:bCs/>
          <w:szCs w:val="24"/>
        </w:rPr>
        <w:t xml:space="preserve">Κατόπιν έρευνας αγοράς για την προμήθεια </w:t>
      </w:r>
      <w:r w:rsidRPr="00640647">
        <w:rPr>
          <w:color w:val="000000"/>
          <w:szCs w:val="24"/>
        </w:rPr>
        <w:t>φωτιστικών σωμάτων τύπου LED επί ιστού για εξωτερικούς χώρους (για δρόμους και παρκινγκ) με ισχύ έως 95 W</w:t>
      </w:r>
      <w:r w:rsidRPr="00640647">
        <w:rPr>
          <w:bCs/>
          <w:szCs w:val="24"/>
        </w:rPr>
        <w:t xml:space="preserve"> προέκυψε ότι η μέση τιμή είναι 650 ευρώ ενώ το κόστος εγκατάστασης εκτιμήθηκε στα 50 ευρώ σύμφωνα με παλαιότερα έργα του Δήμου. Συνεπώς, εκτιμούμε ότι το κόστος για την προμήθεια και εγκατάσταση των παραπάνω φωτιστικών ανέρχεται στα 700 ευρώ πλέον ΦΠΑ.</w:t>
      </w:r>
      <w:r>
        <w:rPr>
          <w:bCs/>
          <w:szCs w:val="24"/>
        </w:rPr>
        <w:t xml:space="preserve"> </w:t>
      </w:r>
    </w:p>
    <w:p w:rsidR="00EC650A" w:rsidRDefault="00EC650A" w:rsidP="000E6AE6">
      <w:pPr>
        <w:pStyle w:val="a3"/>
        <w:tabs>
          <w:tab w:val="left" w:pos="284"/>
        </w:tabs>
        <w:spacing w:line="360" w:lineRule="auto"/>
        <w:ind w:right="-908"/>
        <w:rPr>
          <w:bCs/>
          <w:szCs w:val="24"/>
        </w:rPr>
      </w:pPr>
    </w:p>
    <w:tbl>
      <w:tblPr>
        <w:tblW w:w="9004" w:type="dxa"/>
        <w:tblCellMar>
          <w:left w:w="0" w:type="dxa"/>
          <w:right w:w="0" w:type="dxa"/>
        </w:tblCellMar>
        <w:tblLook w:val="00A0"/>
      </w:tblPr>
      <w:tblGrid>
        <w:gridCol w:w="3400"/>
        <w:gridCol w:w="898"/>
        <w:gridCol w:w="1336"/>
        <w:gridCol w:w="1628"/>
        <w:gridCol w:w="1742"/>
      </w:tblGrid>
      <w:tr w:rsidR="00EC650A" w:rsidRPr="001174B7" w:rsidTr="002F6ADB">
        <w:trPr>
          <w:trHeight w:val="483"/>
        </w:trPr>
        <w:tc>
          <w:tcPr>
            <w:tcW w:w="3400" w:type="dxa"/>
            <w:tcBorders>
              <w:top w:val="single" w:sz="4" w:space="0" w:color="auto"/>
              <w:left w:val="single" w:sz="4" w:space="0" w:color="auto"/>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1174B7" w:rsidRDefault="00EC650A" w:rsidP="002F6ADB">
            <w:pPr>
              <w:spacing w:after="0" w:line="240" w:lineRule="auto"/>
              <w:jc w:val="center"/>
              <w:rPr>
                <w:rFonts w:eastAsia="Arial Unicode MS"/>
                <w:b/>
                <w:bCs/>
                <w:sz w:val="20"/>
                <w:szCs w:val="20"/>
              </w:rPr>
            </w:pPr>
            <w:r w:rsidRPr="001174B7">
              <w:rPr>
                <w:b/>
                <w:bCs/>
                <w:sz w:val="20"/>
                <w:szCs w:val="20"/>
              </w:rPr>
              <w:t>ΕΙΔΟΣ</w:t>
            </w:r>
          </w:p>
        </w:tc>
        <w:tc>
          <w:tcPr>
            <w:tcW w:w="898"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tcPr>
          <w:p w:rsidR="00EC650A" w:rsidRPr="001174B7" w:rsidRDefault="00EC650A" w:rsidP="002F6ADB">
            <w:pPr>
              <w:spacing w:after="0" w:line="240" w:lineRule="auto"/>
              <w:jc w:val="center"/>
              <w:rPr>
                <w:b/>
                <w:sz w:val="20"/>
                <w:szCs w:val="20"/>
              </w:rPr>
            </w:pPr>
            <w:r w:rsidRPr="001174B7">
              <w:rPr>
                <w:b/>
                <w:sz w:val="20"/>
                <w:szCs w:val="20"/>
              </w:rPr>
              <w:t>Μ.Μ.</w:t>
            </w:r>
          </w:p>
        </w:tc>
        <w:tc>
          <w:tcPr>
            <w:tcW w:w="1336" w:type="dxa"/>
            <w:tcBorders>
              <w:top w:val="single" w:sz="4" w:space="0" w:color="auto"/>
              <w:left w:val="single" w:sz="4" w:space="0" w:color="auto"/>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1174B7" w:rsidRDefault="00EC650A" w:rsidP="002F6ADB">
            <w:pPr>
              <w:spacing w:after="0" w:line="240" w:lineRule="auto"/>
              <w:jc w:val="center"/>
              <w:rPr>
                <w:rFonts w:eastAsia="Arial Unicode MS"/>
                <w:b/>
                <w:sz w:val="20"/>
                <w:szCs w:val="20"/>
              </w:rPr>
            </w:pPr>
            <w:r w:rsidRPr="001174B7">
              <w:rPr>
                <w:b/>
                <w:sz w:val="20"/>
                <w:szCs w:val="20"/>
              </w:rPr>
              <w:t>ΠΟΣΟΤΗΤΑ</w:t>
            </w:r>
          </w:p>
        </w:tc>
        <w:tc>
          <w:tcPr>
            <w:tcW w:w="1628"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2F6ADB" w:rsidRDefault="00EC650A" w:rsidP="002F6ADB">
            <w:pPr>
              <w:spacing w:after="0" w:line="240" w:lineRule="auto"/>
              <w:jc w:val="center"/>
              <w:rPr>
                <w:b/>
                <w:sz w:val="20"/>
                <w:szCs w:val="20"/>
              </w:rPr>
            </w:pPr>
            <w:r w:rsidRPr="001174B7">
              <w:rPr>
                <w:b/>
                <w:sz w:val="20"/>
                <w:szCs w:val="20"/>
              </w:rPr>
              <w:t>ΤΙΜΗ ΜΟΝΑΔΑΣ</w:t>
            </w:r>
          </w:p>
        </w:tc>
        <w:tc>
          <w:tcPr>
            <w:tcW w:w="1742"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2F6ADB" w:rsidRDefault="00EC650A" w:rsidP="002F6ADB">
            <w:pPr>
              <w:spacing w:after="0" w:line="240" w:lineRule="auto"/>
              <w:jc w:val="center"/>
              <w:rPr>
                <w:b/>
                <w:sz w:val="20"/>
                <w:szCs w:val="20"/>
              </w:rPr>
            </w:pPr>
            <w:r w:rsidRPr="001174B7">
              <w:rPr>
                <w:b/>
                <w:sz w:val="20"/>
                <w:szCs w:val="20"/>
              </w:rPr>
              <w:t>ΔΑΠΑΝΗ</w:t>
            </w:r>
          </w:p>
        </w:tc>
      </w:tr>
      <w:tr w:rsidR="00EC650A" w:rsidRPr="001174B7" w:rsidTr="002F6ADB">
        <w:trPr>
          <w:trHeight w:val="1051"/>
        </w:trPr>
        <w:tc>
          <w:tcPr>
            <w:tcW w:w="34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C650A" w:rsidRPr="00A866EA" w:rsidRDefault="00EC650A" w:rsidP="00640647">
            <w:pPr>
              <w:spacing w:after="0" w:line="240" w:lineRule="auto"/>
              <w:rPr>
                <w:rFonts w:ascii="Times New Roman" w:hAnsi="Times New Roman"/>
                <w:color w:val="000000"/>
                <w:lang w:eastAsia="el-GR"/>
              </w:rPr>
            </w:pPr>
            <w:r w:rsidRPr="00A866EA">
              <w:rPr>
                <w:rFonts w:ascii="Times New Roman" w:hAnsi="Times New Roman"/>
                <w:color w:val="000000"/>
                <w:lang w:eastAsia="el-GR"/>
              </w:rPr>
              <w:t xml:space="preserve">ΦΩΤΙΣΤΙΚΟ ΤΥΠΟΥ LED ΕΠΙ ΙΣΤΟΥ ΕΞΩΤΕΡΙΚΩΝ ΧΩΡΩΝ ΓΙΑ ΔΡΟΜΟΥΣ ΚΑΙ ΠΑΡΚΙΝΓΚ </w:t>
            </w:r>
          </w:p>
        </w:tc>
        <w:tc>
          <w:tcPr>
            <w:tcW w:w="8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C650A" w:rsidRPr="001174B7" w:rsidRDefault="00EC650A" w:rsidP="00640647">
            <w:pPr>
              <w:jc w:val="center"/>
              <w:rPr>
                <w:rFonts w:ascii="Times New Roman" w:hAnsi="Times New Roman"/>
                <w:sz w:val="24"/>
                <w:szCs w:val="24"/>
              </w:rPr>
            </w:pPr>
            <w:r w:rsidRPr="001174B7">
              <w:rPr>
                <w:rFonts w:ascii="Times New Roman" w:hAnsi="Times New Roman"/>
              </w:rPr>
              <w:t>ΤΜΧ.</w:t>
            </w:r>
          </w:p>
        </w:tc>
        <w:tc>
          <w:tcPr>
            <w:tcW w:w="133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640647">
            <w:pPr>
              <w:spacing w:after="0" w:line="240" w:lineRule="auto"/>
              <w:jc w:val="center"/>
              <w:rPr>
                <w:rFonts w:ascii="Times New Roman" w:hAnsi="Times New Roman"/>
                <w:color w:val="000000"/>
                <w:lang w:eastAsia="el-GR"/>
              </w:rPr>
            </w:pPr>
            <w:r>
              <w:rPr>
                <w:rFonts w:ascii="Times New Roman" w:hAnsi="Times New Roman"/>
                <w:color w:val="000000"/>
                <w:lang w:eastAsia="el-GR"/>
              </w:rPr>
              <w:t>85</w:t>
            </w:r>
          </w:p>
        </w:tc>
        <w:tc>
          <w:tcPr>
            <w:tcW w:w="162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640647">
            <w:pPr>
              <w:spacing w:after="0" w:line="240" w:lineRule="auto"/>
              <w:jc w:val="center"/>
              <w:rPr>
                <w:rFonts w:ascii="Times New Roman" w:hAnsi="Times New Roman"/>
                <w:color w:val="000000"/>
                <w:lang w:eastAsia="el-GR"/>
              </w:rPr>
            </w:pPr>
            <w:r>
              <w:rPr>
                <w:rFonts w:ascii="Times New Roman" w:hAnsi="Times New Roman"/>
                <w:color w:val="000000"/>
                <w:lang w:eastAsia="el-GR"/>
              </w:rPr>
              <w:t>700</w:t>
            </w:r>
            <w:r w:rsidRPr="001174B7">
              <w:rPr>
                <w:rFonts w:ascii="Times New Roman" w:hAnsi="Times New Roman"/>
                <w:color w:val="000000"/>
                <w:lang w:eastAsia="el-GR"/>
              </w:rPr>
              <w:t>,00 €</w:t>
            </w:r>
          </w:p>
        </w:tc>
        <w:tc>
          <w:tcPr>
            <w:tcW w:w="17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640647">
            <w:pPr>
              <w:spacing w:after="0" w:line="240" w:lineRule="auto"/>
              <w:jc w:val="center"/>
              <w:rPr>
                <w:rFonts w:ascii="Times New Roman" w:hAnsi="Times New Roman"/>
                <w:color w:val="000000"/>
                <w:lang w:eastAsia="el-GR"/>
              </w:rPr>
            </w:pPr>
            <w:r>
              <w:rPr>
                <w:rFonts w:ascii="Times New Roman" w:hAnsi="Times New Roman"/>
                <w:color w:val="000000"/>
                <w:lang w:eastAsia="el-GR"/>
              </w:rPr>
              <w:t>59.5</w:t>
            </w:r>
            <w:r w:rsidRPr="001174B7">
              <w:rPr>
                <w:rFonts w:ascii="Times New Roman" w:hAnsi="Times New Roman"/>
                <w:color w:val="000000"/>
                <w:lang w:eastAsia="el-GR"/>
              </w:rPr>
              <w:t>00,00 €</w:t>
            </w:r>
          </w:p>
        </w:tc>
      </w:tr>
    </w:tbl>
    <w:p w:rsidR="00EC650A" w:rsidRPr="006E2D87" w:rsidRDefault="00EC650A" w:rsidP="000E6AE6">
      <w:pPr>
        <w:pStyle w:val="a3"/>
        <w:tabs>
          <w:tab w:val="left" w:pos="284"/>
        </w:tabs>
        <w:spacing w:line="360" w:lineRule="auto"/>
        <w:ind w:right="-908"/>
        <w:rPr>
          <w:bCs/>
          <w:szCs w:val="24"/>
        </w:rPr>
      </w:pPr>
    </w:p>
    <w:p w:rsidR="00EC650A" w:rsidRPr="00640647" w:rsidRDefault="00EC650A" w:rsidP="00640647">
      <w:pPr>
        <w:pStyle w:val="a3"/>
        <w:spacing w:line="360" w:lineRule="auto"/>
        <w:ind w:left="720" w:right="-908"/>
        <w:rPr>
          <w:bCs/>
          <w:szCs w:val="24"/>
        </w:rPr>
      </w:pPr>
      <w:r w:rsidRPr="00640647">
        <w:rPr>
          <w:bCs/>
          <w:szCs w:val="24"/>
        </w:rPr>
        <w:t>Συνολικός Προϋπολογισμός</w:t>
      </w:r>
      <w:r>
        <w:rPr>
          <w:bCs/>
          <w:szCs w:val="24"/>
        </w:rPr>
        <w:t xml:space="preserve"> </w:t>
      </w:r>
      <w:r w:rsidRPr="00640647">
        <w:rPr>
          <w:bCs/>
          <w:szCs w:val="24"/>
        </w:rPr>
        <w:t xml:space="preserve">:  </w:t>
      </w:r>
      <w:r w:rsidRPr="00640647">
        <w:rPr>
          <w:b/>
          <w:bCs/>
          <w:szCs w:val="24"/>
        </w:rPr>
        <w:t xml:space="preserve">73.185,00 € </w:t>
      </w:r>
    </w:p>
    <w:p w:rsidR="00EC650A" w:rsidRPr="00640647" w:rsidRDefault="00EC650A" w:rsidP="00640647">
      <w:pPr>
        <w:pStyle w:val="a3"/>
        <w:spacing w:line="360" w:lineRule="auto"/>
        <w:ind w:left="1440" w:right="3061" w:firstLine="720"/>
        <w:rPr>
          <w:bCs/>
          <w:szCs w:val="24"/>
        </w:rPr>
      </w:pPr>
      <w:r w:rsidRPr="00640647">
        <w:rPr>
          <w:bCs/>
          <w:szCs w:val="24"/>
        </w:rPr>
        <w:t xml:space="preserve">   </w:t>
      </w:r>
      <w:r>
        <w:rPr>
          <w:bCs/>
          <w:szCs w:val="24"/>
        </w:rPr>
        <w:t xml:space="preserve">         </w:t>
      </w:r>
      <w:r w:rsidRPr="00640647">
        <w:rPr>
          <w:bCs/>
          <w:szCs w:val="24"/>
        </w:rPr>
        <w:t xml:space="preserve"> Αξία : </w:t>
      </w:r>
      <w:r w:rsidRPr="00640647">
        <w:rPr>
          <w:b/>
          <w:bCs/>
          <w:szCs w:val="24"/>
        </w:rPr>
        <w:t xml:space="preserve"> 59.500,00 € </w:t>
      </w:r>
    </w:p>
    <w:p w:rsidR="00EC650A" w:rsidRPr="00640647" w:rsidRDefault="00EC650A" w:rsidP="00640647">
      <w:pPr>
        <w:pStyle w:val="a3"/>
        <w:spacing w:line="360" w:lineRule="auto"/>
        <w:ind w:left="720" w:right="3061"/>
        <w:jc w:val="center"/>
        <w:rPr>
          <w:b/>
          <w:bCs/>
          <w:szCs w:val="24"/>
        </w:rPr>
      </w:pPr>
      <w:r>
        <w:rPr>
          <w:bCs/>
          <w:szCs w:val="24"/>
        </w:rPr>
        <w:t xml:space="preserve">                   </w:t>
      </w:r>
      <w:r w:rsidRPr="00640647">
        <w:rPr>
          <w:bCs/>
          <w:szCs w:val="24"/>
        </w:rPr>
        <w:t>Φ.Π.Α. 23%</w:t>
      </w:r>
      <w:r>
        <w:rPr>
          <w:bCs/>
          <w:szCs w:val="24"/>
        </w:rPr>
        <w:t xml:space="preserve"> </w:t>
      </w:r>
      <w:r w:rsidRPr="00640647">
        <w:rPr>
          <w:bCs/>
          <w:szCs w:val="24"/>
        </w:rPr>
        <w:t xml:space="preserve">:  </w:t>
      </w:r>
      <w:r w:rsidRPr="00640647">
        <w:rPr>
          <w:b/>
          <w:bCs/>
          <w:szCs w:val="24"/>
        </w:rPr>
        <w:t xml:space="preserve">13.685,00 € </w:t>
      </w:r>
    </w:p>
    <w:p w:rsidR="00EC650A" w:rsidRDefault="00EC650A" w:rsidP="00603ABD">
      <w:pPr>
        <w:pStyle w:val="a3"/>
        <w:spacing w:line="360" w:lineRule="auto"/>
        <w:ind w:left="720"/>
        <w:rPr>
          <w:sz w:val="20"/>
        </w:rPr>
      </w:pPr>
    </w:p>
    <w:p w:rsidR="00EC650A" w:rsidRDefault="00EC650A" w:rsidP="006E2963">
      <w:pPr>
        <w:pStyle w:val="a3"/>
        <w:jc w:val="center"/>
      </w:pPr>
    </w:p>
    <w:p w:rsidR="00EC650A" w:rsidRDefault="00EC650A" w:rsidP="006E2963">
      <w:pPr>
        <w:pStyle w:val="a3"/>
        <w:jc w:val="center"/>
      </w:pPr>
    </w:p>
    <w:p w:rsidR="00EC650A" w:rsidRDefault="00EC650A" w:rsidP="006E2963">
      <w:pPr>
        <w:pStyle w:val="a3"/>
        <w:jc w:val="center"/>
      </w:pPr>
      <w:r>
        <w:t xml:space="preserve">Δήμος </w:t>
      </w:r>
      <w:proofErr w:type="spellStart"/>
      <w:r>
        <w:t>Μουζακίου</w:t>
      </w:r>
      <w:proofErr w:type="spellEnd"/>
      <w:r>
        <w:t xml:space="preserve"> </w:t>
      </w:r>
      <w:r w:rsidRPr="006E2963">
        <w:t>1</w:t>
      </w:r>
      <w:r>
        <w:t>4 /</w:t>
      </w:r>
      <w:r w:rsidRPr="006E2963">
        <w:t xml:space="preserve"> </w:t>
      </w:r>
      <w:r>
        <w:t>10 / 2013</w:t>
      </w:r>
    </w:p>
    <w:p w:rsidR="00EC650A" w:rsidRDefault="00EC650A" w:rsidP="006E2963">
      <w:pPr>
        <w:pStyle w:val="a3"/>
        <w:jc w:val="center"/>
      </w:pPr>
    </w:p>
    <w:p w:rsidR="00EC650A" w:rsidRDefault="00EC650A" w:rsidP="006E2963">
      <w:pPr>
        <w:pStyle w:val="a3"/>
        <w:jc w:val="center"/>
      </w:pPr>
      <w:r>
        <w:t>ΣΥΝΤΑΧΘΗΚΕ</w:t>
      </w:r>
    </w:p>
    <w:p w:rsidR="00EC650A" w:rsidRDefault="00EC650A" w:rsidP="006E2963">
      <w:pPr>
        <w:pStyle w:val="a3"/>
        <w:jc w:val="center"/>
      </w:pPr>
    </w:p>
    <w:p w:rsidR="00EC650A" w:rsidRDefault="00EC650A" w:rsidP="006E2963">
      <w:pPr>
        <w:pStyle w:val="a3"/>
        <w:jc w:val="center"/>
      </w:pPr>
    </w:p>
    <w:p w:rsidR="00EC650A" w:rsidRDefault="00EC650A" w:rsidP="006E2963">
      <w:pPr>
        <w:pStyle w:val="a3"/>
        <w:jc w:val="center"/>
      </w:pPr>
    </w:p>
    <w:p w:rsidR="00EC650A" w:rsidRDefault="00EC650A" w:rsidP="006E2963">
      <w:pPr>
        <w:pStyle w:val="a3"/>
        <w:jc w:val="center"/>
      </w:pPr>
      <w:proofErr w:type="spellStart"/>
      <w:r>
        <w:t>Κρούπης</w:t>
      </w:r>
      <w:proofErr w:type="spellEnd"/>
      <w:r>
        <w:t xml:space="preserve"> Νικόλαος</w:t>
      </w:r>
    </w:p>
    <w:p w:rsidR="00EC650A" w:rsidRDefault="00EC650A" w:rsidP="006E2963">
      <w:pPr>
        <w:pStyle w:val="a3"/>
        <w:jc w:val="center"/>
      </w:pPr>
      <w:r>
        <w:t>Ηλεκτρολόγος Μηχανικός &amp; Μηχανικός</w:t>
      </w:r>
      <w:r w:rsidRPr="006E2963">
        <w:t xml:space="preserve"> </w:t>
      </w:r>
      <w:r>
        <w:t>Υπολογιστών</w:t>
      </w:r>
      <w:r w:rsidRPr="006E2963">
        <w:t xml:space="preserve"> </w:t>
      </w:r>
    </w:p>
    <w:p w:rsidR="00EC650A" w:rsidRDefault="00EC650A" w:rsidP="006E2963">
      <w:pPr>
        <w:pStyle w:val="a3"/>
        <w:jc w:val="center"/>
        <w:rPr>
          <w:lang w:val="en-US"/>
        </w:rPr>
      </w:pPr>
      <w:r>
        <w:t>ΠΕ11 Πληροφορικής</w:t>
      </w:r>
    </w:p>
    <w:p w:rsidR="00EC650A" w:rsidRDefault="00EC650A">
      <w:r>
        <w:br w:type="page"/>
      </w:r>
    </w:p>
    <w:tbl>
      <w:tblPr>
        <w:tblpPr w:leftFromText="180" w:rightFromText="180" w:vertAnchor="text" w:horzAnchor="margin" w:tblpXSpec="center" w:tblpY="73"/>
        <w:tblW w:w="9741" w:type="dxa"/>
        <w:tblLayout w:type="fixed"/>
        <w:tblLook w:val="0000"/>
      </w:tblPr>
      <w:tblGrid>
        <w:gridCol w:w="3936"/>
        <w:gridCol w:w="2126"/>
        <w:gridCol w:w="3679"/>
      </w:tblGrid>
      <w:tr w:rsidR="00EC650A" w:rsidRPr="00D12AD8" w:rsidTr="00D02217">
        <w:trPr>
          <w:trHeight w:val="428"/>
        </w:trPr>
        <w:tc>
          <w:tcPr>
            <w:tcW w:w="3936" w:type="dxa"/>
            <w:tcBorders>
              <w:top w:val="nil"/>
              <w:left w:val="nil"/>
              <w:bottom w:val="nil"/>
              <w:right w:val="nil"/>
            </w:tcBorders>
          </w:tcPr>
          <w:p w:rsidR="00EC650A" w:rsidRPr="00D12AD8" w:rsidRDefault="00EC650A" w:rsidP="00B42EDC">
            <w:pPr>
              <w:spacing w:after="0"/>
              <w:jc w:val="center"/>
              <w:rPr>
                <w:rFonts w:ascii="Cambria" w:hAnsi="Cambria"/>
                <w:sz w:val="18"/>
                <w:szCs w:val="18"/>
              </w:rPr>
            </w:pPr>
            <w:r>
              <w:br w:type="page"/>
            </w:r>
            <w:r>
              <w:br w:type="page"/>
            </w:r>
            <w:r>
              <w:rPr>
                <w:lang w:val="en-US"/>
              </w:rPr>
              <w:br w:type="page"/>
            </w:r>
            <w:r w:rsidR="002B5D7C">
              <w:pict>
                <v:shape id="_x0000_i1026" type="#_x0000_t75" alt="logo" style="width:36pt;height:39.75pt">
                  <v:imagedata r:id="rId7" r:href="rId9" croptop="5252f" cropbottom="7502f" cropleft="1768f" cropright="53015f"/>
                </v:shape>
              </w:pict>
            </w:r>
          </w:p>
        </w:tc>
        <w:tc>
          <w:tcPr>
            <w:tcW w:w="2126" w:type="dxa"/>
            <w:tcBorders>
              <w:top w:val="nil"/>
              <w:left w:val="nil"/>
              <w:bottom w:val="nil"/>
              <w:right w:val="nil"/>
            </w:tcBorders>
          </w:tcPr>
          <w:p w:rsidR="00EC650A" w:rsidRPr="00D12AD8" w:rsidRDefault="00EC650A" w:rsidP="00D02217">
            <w:pPr>
              <w:spacing w:after="0" w:line="360" w:lineRule="auto"/>
              <w:jc w:val="both"/>
              <w:rPr>
                <w:rFonts w:ascii="Cambria" w:hAnsi="Cambria"/>
              </w:rPr>
            </w:pPr>
          </w:p>
        </w:tc>
        <w:tc>
          <w:tcPr>
            <w:tcW w:w="3679" w:type="dxa"/>
            <w:tcBorders>
              <w:top w:val="nil"/>
              <w:left w:val="nil"/>
              <w:bottom w:val="nil"/>
              <w:right w:val="nil"/>
            </w:tcBorders>
            <w:noWrap/>
          </w:tcPr>
          <w:p w:rsidR="00EC650A" w:rsidRPr="00D12AD8" w:rsidRDefault="00EC650A" w:rsidP="00D02217">
            <w:pPr>
              <w:spacing w:after="0" w:line="360" w:lineRule="auto"/>
              <w:jc w:val="both"/>
              <w:rPr>
                <w:rFonts w:ascii="Cambria" w:hAnsi="Cambria"/>
              </w:rPr>
            </w:pPr>
          </w:p>
        </w:tc>
      </w:tr>
      <w:tr w:rsidR="00EC650A" w:rsidRPr="00D12AD8" w:rsidTr="00D02217">
        <w:trPr>
          <w:trHeight w:val="1223"/>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r w:rsidRPr="00090E3B">
              <w:rPr>
                <w:rFonts w:ascii="Cambria" w:hAnsi="Cambria"/>
                <w:b/>
              </w:rPr>
              <w:t>ΕΛΛΗΝΙΚΗ ΔΗΜΟΚΡΑΤΙΑ</w:t>
            </w:r>
          </w:p>
          <w:p w:rsidR="00EC650A" w:rsidRPr="00090E3B" w:rsidRDefault="00EC650A" w:rsidP="00D02217">
            <w:pPr>
              <w:spacing w:after="0"/>
              <w:jc w:val="center"/>
              <w:rPr>
                <w:rFonts w:ascii="Cambria" w:hAnsi="Cambria"/>
                <w:b/>
              </w:rPr>
            </w:pPr>
            <w:r w:rsidRPr="00090E3B">
              <w:rPr>
                <w:rFonts w:ascii="Cambria" w:hAnsi="Cambria"/>
                <w:b/>
              </w:rPr>
              <w:t xml:space="preserve">ΝΟΜΟΣ ΚΑΡΔΙΤΣΑΣ </w:t>
            </w:r>
          </w:p>
          <w:p w:rsidR="00EC650A" w:rsidRPr="00090E3B" w:rsidRDefault="00EC650A" w:rsidP="00D02217">
            <w:pPr>
              <w:spacing w:after="0"/>
              <w:jc w:val="center"/>
              <w:rPr>
                <w:rFonts w:ascii="Cambria" w:hAnsi="Cambria"/>
                <w:b/>
              </w:rPr>
            </w:pPr>
            <w:r w:rsidRPr="00090E3B">
              <w:rPr>
                <w:rFonts w:ascii="Cambria" w:hAnsi="Cambria"/>
                <w:b/>
              </w:rPr>
              <w:t>ΔΗΜΟΣ ΜΟΥΖΑΚΙΟΥ</w:t>
            </w:r>
          </w:p>
          <w:p w:rsidR="00EC650A" w:rsidRPr="00090E3B" w:rsidRDefault="00EC650A" w:rsidP="00D02217">
            <w:pPr>
              <w:spacing w:after="0"/>
              <w:jc w:val="center"/>
              <w:rPr>
                <w:rFonts w:ascii="Cambria" w:hAnsi="Cambria"/>
                <w:b/>
              </w:rPr>
            </w:pPr>
            <w:r w:rsidRPr="00090E3B">
              <w:rPr>
                <w:rFonts w:ascii="Cambria" w:hAnsi="Cambria"/>
                <w:b/>
              </w:rPr>
              <w:t>Δ</w:t>
            </w:r>
            <w:r>
              <w:rPr>
                <w:rFonts w:ascii="Cambria" w:hAnsi="Cambria"/>
                <w:b/>
              </w:rPr>
              <w:t xml:space="preserve">ΙΕΥΘΥΝΣΗ ΤΕΧΝΙΚΩΝ ΥΠΗΡΕΣΙΩΝ </w:t>
            </w:r>
          </w:p>
          <w:p w:rsidR="00EC650A" w:rsidRPr="00090E3B" w:rsidRDefault="00EC650A" w:rsidP="00D02217">
            <w:pPr>
              <w:spacing w:after="0"/>
              <w:jc w:val="center"/>
              <w:rPr>
                <w:rFonts w:ascii="Cambria" w:hAnsi="Cambria"/>
                <w:b/>
              </w:rPr>
            </w:pPr>
            <w:r w:rsidRPr="00090E3B">
              <w:rPr>
                <w:rFonts w:ascii="Cambria" w:hAnsi="Cambria"/>
                <w:b/>
              </w:rPr>
              <w:t xml:space="preserve">ΤΜΗΜΑ ΤΕΧΝΙΚΩΝ ΕΡΓΩΝ </w:t>
            </w:r>
          </w:p>
        </w:tc>
        <w:tc>
          <w:tcPr>
            <w:tcW w:w="2126" w:type="dxa"/>
            <w:tcBorders>
              <w:top w:val="nil"/>
              <w:left w:val="nil"/>
              <w:bottom w:val="nil"/>
              <w:right w:val="nil"/>
            </w:tcBorders>
          </w:tcPr>
          <w:p w:rsidR="00EC650A" w:rsidRDefault="00EC650A" w:rsidP="00D02217">
            <w:pPr>
              <w:spacing w:after="0"/>
              <w:jc w:val="right"/>
              <w:rPr>
                <w:rFonts w:ascii="Cambria" w:hAnsi="Cambria"/>
                <w:b/>
              </w:rPr>
            </w:pPr>
          </w:p>
          <w:p w:rsidR="00EC650A" w:rsidRPr="00090E3B" w:rsidRDefault="00EC650A" w:rsidP="00D02217">
            <w:pPr>
              <w:spacing w:after="0"/>
              <w:jc w:val="right"/>
              <w:rPr>
                <w:rFonts w:ascii="Cambria" w:hAnsi="Cambria"/>
                <w:b/>
              </w:rPr>
            </w:pPr>
            <w:r w:rsidRPr="00090E3B">
              <w:rPr>
                <w:rFonts w:ascii="Cambria" w:hAnsi="Cambria"/>
                <w:b/>
              </w:rPr>
              <w:t>ΠΡΟΜΗΘΕΙΑ:</w:t>
            </w:r>
          </w:p>
        </w:tc>
        <w:tc>
          <w:tcPr>
            <w:tcW w:w="3679" w:type="dxa"/>
            <w:tcBorders>
              <w:top w:val="nil"/>
              <w:left w:val="nil"/>
              <w:bottom w:val="nil"/>
              <w:right w:val="nil"/>
            </w:tcBorders>
            <w:noWrap/>
          </w:tcPr>
          <w:p w:rsidR="00EC650A" w:rsidRDefault="00EC650A" w:rsidP="00D02217">
            <w:pPr>
              <w:spacing w:after="0"/>
              <w:rPr>
                <w:rFonts w:ascii="Cambria" w:hAnsi="Cambria"/>
                <w:b/>
                <w:caps/>
              </w:rPr>
            </w:pPr>
          </w:p>
          <w:p w:rsidR="00EC650A" w:rsidRPr="00090E3B" w:rsidRDefault="00EC650A" w:rsidP="00D02217">
            <w:pPr>
              <w:spacing w:after="0"/>
              <w:rPr>
                <w:rFonts w:ascii="Cambria" w:hAnsi="Cambria"/>
                <w:b/>
                <w:caps/>
              </w:rPr>
            </w:pPr>
            <w:r w:rsidRPr="00090E3B">
              <w:rPr>
                <w:rFonts w:ascii="Cambria" w:hAnsi="Cambria"/>
                <w:b/>
                <w:caps/>
              </w:rPr>
              <w:t>Εξοικονόμηση ενέργειας στο δημοτικό φωτισμό δημόσιων χώρων με χρήση ενεργειακών λαμπτήρων (LED)</w:t>
            </w:r>
          </w:p>
        </w:tc>
      </w:tr>
      <w:tr w:rsidR="00EC650A" w:rsidRPr="00D12AD8" w:rsidTr="00D02217">
        <w:trPr>
          <w:trHeight w:val="354"/>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ΠΡΟΫΠ/ΣΜΟΣ: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cs="Arial"/>
                <w:b/>
                <w:bCs/>
              </w:rPr>
            </w:pPr>
            <w:r w:rsidRPr="00090E3B">
              <w:rPr>
                <w:rFonts w:ascii="Cambria" w:hAnsi="Cambria"/>
                <w:b/>
                <w:caps/>
              </w:rPr>
              <w:t>73.185,00 € (συμπερ. ΦΠΑ 23%)</w:t>
            </w:r>
          </w:p>
        </w:tc>
      </w:tr>
      <w:tr w:rsidR="00EC650A" w:rsidRPr="00D12AD8" w:rsidTr="00D02217">
        <w:trPr>
          <w:trHeight w:val="361"/>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ΘΕΣΗ: </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ΔΗΜΟΣ ΜΟΥΖΑΚΙΟΥ</w:t>
            </w:r>
          </w:p>
        </w:tc>
      </w:tr>
      <w:tr w:rsidR="00EC650A" w:rsidRPr="00D12AD8" w:rsidTr="00D02217">
        <w:trPr>
          <w:trHeight w:val="316"/>
        </w:trPr>
        <w:tc>
          <w:tcPr>
            <w:tcW w:w="6062" w:type="dxa"/>
            <w:gridSpan w:val="2"/>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ΑΡ. ΜΕΛΕΤΗΣ: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01/2013</w:t>
            </w:r>
          </w:p>
        </w:tc>
      </w:tr>
    </w:tbl>
    <w:p w:rsidR="00EC650A" w:rsidRDefault="00EC650A">
      <w:pPr>
        <w:rPr>
          <w:rFonts w:ascii="Times New Roman" w:hAnsi="Times New Roman"/>
          <w:sz w:val="24"/>
          <w:szCs w:val="20"/>
          <w:lang w:val="en-US" w:eastAsia="el-GR"/>
        </w:rPr>
      </w:pPr>
    </w:p>
    <w:p w:rsidR="00EC650A" w:rsidRDefault="00EC650A" w:rsidP="00603ABD">
      <w:pPr>
        <w:pStyle w:val="a3"/>
        <w:spacing w:line="360" w:lineRule="auto"/>
        <w:ind w:left="-142" w:right="-908"/>
        <w:jc w:val="center"/>
        <w:rPr>
          <w:b/>
          <w:bCs/>
          <w:sz w:val="28"/>
          <w:szCs w:val="28"/>
          <w:u w:val="single"/>
        </w:rPr>
      </w:pPr>
      <w:r>
        <w:rPr>
          <w:b/>
          <w:bCs/>
          <w:sz w:val="28"/>
          <w:szCs w:val="28"/>
          <w:u w:val="single"/>
        </w:rPr>
        <w:t>ΤΕΧΝΙΚΕΣ ΠΡΟΔΙΑΓΡΑΦΕΣ</w:t>
      </w:r>
    </w:p>
    <w:p w:rsidR="00EC650A" w:rsidRDefault="00EC650A" w:rsidP="00B42EDC">
      <w:pPr>
        <w:tabs>
          <w:tab w:val="left" w:pos="0"/>
        </w:tabs>
        <w:ind w:left="-90"/>
        <w:contextualSpacing/>
        <w:jc w:val="both"/>
        <w:rPr>
          <w:rFonts w:ascii="Times New Roman" w:eastAsia="Arial Unicode MS" w:hAnsi="Times New Roman"/>
          <w:sz w:val="24"/>
          <w:szCs w:val="24"/>
        </w:rPr>
      </w:pPr>
    </w:p>
    <w:p w:rsidR="00EC650A" w:rsidRPr="00B42EDC" w:rsidRDefault="00EC650A" w:rsidP="00B42EDC">
      <w:pPr>
        <w:tabs>
          <w:tab w:val="left" w:pos="0"/>
        </w:tabs>
        <w:ind w:left="-90"/>
        <w:contextualSpacing/>
        <w:jc w:val="both"/>
        <w:rPr>
          <w:rFonts w:ascii="Times New Roman" w:eastAsia="Arial Unicode MS" w:hAnsi="Times New Roman"/>
          <w:sz w:val="24"/>
          <w:szCs w:val="24"/>
        </w:rPr>
      </w:pPr>
      <w:r w:rsidRPr="00B42EDC">
        <w:rPr>
          <w:rFonts w:ascii="Times New Roman" w:eastAsia="Arial Unicode MS" w:hAnsi="Times New Roman"/>
          <w:sz w:val="24"/>
          <w:szCs w:val="24"/>
        </w:rPr>
        <w:t xml:space="preserve">Οι κάτωθι τεχνικές προδιαγραφές αφορούν την προμήθεια και εγκατάσταση </w:t>
      </w:r>
      <w:r>
        <w:rPr>
          <w:rFonts w:ascii="Times New Roman" w:eastAsia="Arial Unicode MS" w:hAnsi="Times New Roman"/>
          <w:sz w:val="24"/>
          <w:szCs w:val="24"/>
        </w:rPr>
        <w:t>85</w:t>
      </w:r>
      <w:r w:rsidRPr="00B42EDC">
        <w:rPr>
          <w:rFonts w:ascii="Times New Roman" w:eastAsia="Arial Unicode MS" w:hAnsi="Times New Roman"/>
          <w:sz w:val="24"/>
          <w:szCs w:val="24"/>
        </w:rPr>
        <w:t xml:space="preserve"> φωτιστικών σωμάτων νέας τεχνολογίας LED ισχύος </w:t>
      </w:r>
      <w:r>
        <w:rPr>
          <w:rFonts w:ascii="Times New Roman" w:eastAsia="Arial Unicode MS" w:hAnsi="Times New Roman"/>
          <w:sz w:val="24"/>
          <w:szCs w:val="24"/>
        </w:rPr>
        <w:t>έως</w:t>
      </w:r>
      <w:r w:rsidRPr="00B42EDC">
        <w:rPr>
          <w:rFonts w:ascii="Times New Roman" w:eastAsia="Arial Unicode MS" w:hAnsi="Times New Roman"/>
          <w:sz w:val="24"/>
          <w:szCs w:val="24"/>
        </w:rPr>
        <w:t xml:space="preserve"> </w:t>
      </w:r>
      <w:r>
        <w:rPr>
          <w:rFonts w:ascii="Times New Roman" w:eastAsia="Arial Unicode MS" w:hAnsi="Times New Roman"/>
          <w:sz w:val="24"/>
          <w:szCs w:val="24"/>
        </w:rPr>
        <w:t>95</w:t>
      </w:r>
      <w:r w:rsidRPr="00B42EDC">
        <w:rPr>
          <w:rFonts w:ascii="Times New Roman" w:eastAsia="Arial Unicode MS" w:hAnsi="Times New Roman"/>
          <w:sz w:val="24"/>
          <w:szCs w:val="24"/>
        </w:rPr>
        <w:t xml:space="preserve"> W, στο Δήμο </w:t>
      </w:r>
      <w:proofErr w:type="spellStart"/>
      <w:r>
        <w:rPr>
          <w:rFonts w:ascii="Times New Roman" w:eastAsia="Arial Unicode MS" w:hAnsi="Times New Roman"/>
          <w:sz w:val="24"/>
          <w:szCs w:val="24"/>
        </w:rPr>
        <w:t>Μουζακίου</w:t>
      </w:r>
      <w:proofErr w:type="spellEnd"/>
      <w:r w:rsidRPr="00B42EDC">
        <w:rPr>
          <w:rFonts w:ascii="Times New Roman" w:eastAsia="Arial Unicode MS" w:hAnsi="Times New Roman"/>
          <w:sz w:val="24"/>
          <w:szCs w:val="24"/>
        </w:rPr>
        <w:t xml:space="preserve">. </w:t>
      </w:r>
    </w:p>
    <w:p w:rsidR="00EC650A" w:rsidRPr="00B42EDC" w:rsidRDefault="00EC650A" w:rsidP="00B42EDC">
      <w:pPr>
        <w:tabs>
          <w:tab w:val="left" w:pos="0"/>
        </w:tabs>
        <w:ind w:left="-90"/>
        <w:contextualSpacing/>
        <w:jc w:val="both"/>
        <w:rPr>
          <w:rFonts w:ascii="Times New Roman" w:eastAsia="Arial Unicode MS" w:hAnsi="Times New Roman"/>
          <w:sz w:val="24"/>
          <w:szCs w:val="24"/>
        </w:rPr>
      </w:pPr>
      <w:r>
        <w:rPr>
          <w:rFonts w:ascii="Times New Roman" w:eastAsia="Arial Unicode MS" w:hAnsi="Times New Roman"/>
          <w:sz w:val="24"/>
          <w:szCs w:val="24"/>
        </w:rPr>
        <w:t xml:space="preserve">Η παρούσα τεχνική μελέτη προκύπτει από την αναθεώρηση της αρχικής 01/2013 μελέτης που συντάχτηκε στις 19/4/2013 αφού λήφθηκαν υπόψη οι ενστάσεις επί της αρχικής διακήρυξης. </w:t>
      </w:r>
      <w:r w:rsidRPr="00B42EDC">
        <w:rPr>
          <w:rFonts w:ascii="Times New Roman" w:eastAsia="Arial Unicode MS" w:hAnsi="Times New Roman"/>
          <w:sz w:val="24"/>
          <w:szCs w:val="24"/>
        </w:rPr>
        <w:t xml:space="preserve">Ο ανάδοχος της παρούσας προμήθειας θα προβεί στην αποξήλωση των </w:t>
      </w:r>
      <w:r>
        <w:rPr>
          <w:rFonts w:ascii="Times New Roman" w:eastAsia="Arial Unicode MS" w:hAnsi="Times New Roman"/>
          <w:sz w:val="24"/>
          <w:szCs w:val="24"/>
        </w:rPr>
        <w:t>85</w:t>
      </w:r>
      <w:r w:rsidRPr="00B42EDC">
        <w:rPr>
          <w:rFonts w:ascii="Times New Roman" w:eastAsia="Arial Unicode MS" w:hAnsi="Times New Roman"/>
          <w:sz w:val="24"/>
          <w:szCs w:val="24"/>
        </w:rPr>
        <w:t xml:space="preserve"> υπαρχόντων παλαιών </w:t>
      </w:r>
      <w:proofErr w:type="spellStart"/>
      <w:r w:rsidRPr="00B42EDC">
        <w:rPr>
          <w:rFonts w:ascii="Times New Roman" w:eastAsia="Arial Unicode MS" w:hAnsi="Times New Roman"/>
          <w:sz w:val="24"/>
          <w:szCs w:val="24"/>
        </w:rPr>
        <w:t>ενεργοβόρων</w:t>
      </w:r>
      <w:proofErr w:type="spellEnd"/>
      <w:r w:rsidRPr="00B42EDC">
        <w:rPr>
          <w:rFonts w:ascii="Times New Roman" w:eastAsia="Arial Unicode MS" w:hAnsi="Times New Roman"/>
          <w:sz w:val="24"/>
          <w:szCs w:val="24"/>
        </w:rPr>
        <w:t xml:space="preserve"> φωτιστικ</w:t>
      </w:r>
      <w:r>
        <w:rPr>
          <w:rFonts w:ascii="Times New Roman" w:eastAsia="Arial Unicode MS" w:hAnsi="Times New Roman"/>
          <w:sz w:val="24"/>
          <w:szCs w:val="24"/>
        </w:rPr>
        <w:t>ών σωμάτων που φέρουν λαμπτήρες 250</w:t>
      </w:r>
      <w:r w:rsidRPr="00B42EDC">
        <w:rPr>
          <w:rFonts w:ascii="Times New Roman" w:eastAsia="Arial Unicode MS" w:hAnsi="Times New Roman"/>
          <w:sz w:val="24"/>
          <w:szCs w:val="24"/>
        </w:rPr>
        <w:t xml:space="preserve">W </w:t>
      </w:r>
      <w:r>
        <w:rPr>
          <w:rFonts w:ascii="Times New Roman" w:eastAsia="Arial Unicode MS" w:hAnsi="Times New Roman"/>
          <w:sz w:val="24"/>
          <w:szCs w:val="24"/>
        </w:rPr>
        <w:t>και 125</w:t>
      </w:r>
      <w:r>
        <w:rPr>
          <w:rFonts w:ascii="Times New Roman" w:eastAsia="Arial Unicode MS" w:hAnsi="Times New Roman"/>
          <w:sz w:val="24"/>
          <w:szCs w:val="24"/>
          <w:lang w:val="en-US"/>
        </w:rPr>
        <w:t>W</w:t>
      </w:r>
      <w:r w:rsidRPr="00B42EDC">
        <w:rPr>
          <w:rFonts w:ascii="Times New Roman" w:eastAsia="Arial Unicode MS" w:hAnsi="Times New Roman"/>
          <w:sz w:val="24"/>
          <w:szCs w:val="24"/>
        </w:rPr>
        <w:t xml:space="preserve"> χαμηλής απόδοσης και στην παράδοσή</w:t>
      </w:r>
      <w:r>
        <w:rPr>
          <w:rFonts w:ascii="Times New Roman" w:eastAsia="Arial Unicode MS" w:hAnsi="Times New Roman"/>
          <w:sz w:val="24"/>
          <w:szCs w:val="24"/>
        </w:rPr>
        <w:t xml:space="preserve"> τους σε χώρο που θα υποδείξει ο Δήμος</w:t>
      </w:r>
      <w:r w:rsidRPr="00B42EDC">
        <w:rPr>
          <w:rFonts w:ascii="Times New Roman" w:eastAsia="Arial Unicode MS" w:hAnsi="Times New Roman"/>
          <w:sz w:val="24"/>
          <w:szCs w:val="24"/>
        </w:rPr>
        <w:t xml:space="preserve">. Στη συνέχεια θα προβεί στην τοποθέτηση </w:t>
      </w:r>
      <w:r>
        <w:rPr>
          <w:rFonts w:ascii="Times New Roman" w:eastAsia="Arial Unicode MS" w:hAnsi="Times New Roman"/>
          <w:sz w:val="24"/>
          <w:szCs w:val="24"/>
        </w:rPr>
        <w:t xml:space="preserve">και σύνδεση </w:t>
      </w:r>
      <w:r w:rsidRPr="005A7942">
        <w:rPr>
          <w:rFonts w:ascii="Times New Roman" w:eastAsia="Arial Unicode MS" w:hAnsi="Times New Roman"/>
          <w:sz w:val="24"/>
          <w:szCs w:val="24"/>
        </w:rPr>
        <w:t xml:space="preserve">σε πλήρη λειτουργία </w:t>
      </w:r>
      <w:r w:rsidRPr="00B42EDC">
        <w:rPr>
          <w:rFonts w:ascii="Times New Roman" w:eastAsia="Arial Unicode MS" w:hAnsi="Times New Roman"/>
          <w:sz w:val="24"/>
          <w:szCs w:val="24"/>
        </w:rPr>
        <w:t xml:space="preserve">των νέας τεχνολογίας φωτιστικών σωμάτων LED στους υπάρχοντες ιστούς. </w:t>
      </w:r>
    </w:p>
    <w:p w:rsidR="00EC650A" w:rsidRPr="00B42EDC" w:rsidRDefault="00EC650A" w:rsidP="00B42EDC">
      <w:pPr>
        <w:tabs>
          <w:tab w:val="left" w:pos="0"/>
        </w:tabs>
        <w:ind w:left="-90"/>
        <w:contextualSpacing/>
        <w:jc w:val="both"/>
        <w:rPr>
          <w:rFonts w:ascii="Times New Roman" w:eastAsia="Arial Unicode MS" w:hAnsi="Times New Roman"/>
          <w:sz w:val="24"/>
          <w:szCs w:val="24"/>
        </w:rPr>
      </w:pPr>
      <w:r w:rsidRPr="00B42EDC">
        <w:rPr>
          <w:rFonts w:ascii="Times New Roman" w:eastAsia="Arial Unicode MS" w:hAnsi="Times New Roman"/>
          <w:sz w:val="24"/>
          <w:szCs w:val="24"/>
        </w:rPr>
        <w:t>Όλες οι εργασίες θα πραγματοποιηθούν με χρήση μηχανημάτων, οχημάτων και προσωπικό του αναδόχου, ο οποίος θα φέρει την ευθύνη για την λήψη όλων των απαραίτητων μέτρων ασφαλείας, τόσο για το προσωπικό του, όσο και για τα διερχόμενα οχήματα αλλά και για τους πεζούς.</w:t>
      </w:r>
    </w:p>
    <w:p w:rsidR="00EC650A" w:rsidRDefault="00EC650A" w:rsidP="00B42EDC">
      <w:pPr>
        <w:tabs>
          <w:tab w:val="left" w:pos="0"/>
        </w:tabs>
        <w:ind w:left="-90"/>
        <w:contextualSpacing/>
        <w:jc w:val="both"/>
        <w:rPr>
          <w:rFonts w:ascii="Times New Roman" w:eastAsia="Arial Unicode MS" w:hAnsi="Times New Roman"/>
          <w:b/>
          <w:sz w:val="24"/>
          <w:szCs w:val="24"/>
          <w:u w:val="single"/>
        </w:rPr>
      </w:pPr>
    </w:p>
    <w:p w:rsidR="00EC650A" w:rsidRPr="00B42EDC" w:rsidRDefault="00EC650A" w:rsidP="00B42EDC">
      <w:pPr>
        <w:tabs>
          <w:tab w:val="left" w:pos="0"/>
        </w:tabs>
        <w:ind w:left="-90"/>
        <w:contextualSpacing/>
        <w:jc w:val="both"/>
        <w:rPr>
          <w:rFonts w:ascii="Times New Roman" w:eastAsia="Arial Unicode MS" w:hAnsi="Times New Roman"/>
          <w:b/>
          <w:sz w:val="24"/>
          <w:szCs w:val="24"/>
          <w:u w:val="single"/>
        </w:rPr>
      </w:pPr>
      <w:r w:rsidRPr="00B42EDC">
        <w:rPr>
          <w:rFonts w:ascii="Times New Roman" w:eastAsia="Arial Unicode MS" w:hAnsi="Times New Roman"/>
          <w:b/>
          <w:sz w:val="24"/>
          <w:szCs w:val="24"/>
          <w:u w:val="single"/>
        </w:rPr>
        <w:t xml:space="preserve">Τεχνικά χαρακτηριστικά των υπό προμήθεια νέας τεχνολογίας LED φωτιστικών σωμάτων: ΦΩΤΙΣΤΙΚΟ ΤΥΠΟΥ LED ΕΠΙ ΙΣΤΟΥ ΕΞΩΤΕΡΙΚΩΝ ΧΩΡΩΝ ΓΙΑ ΔΡΟΜΟΥΣ ΚΑΙ ΠΑΡΚΙΝΓΚ </w:t>
      </w:r>
    </w:p>
    <w:p w:rsidR="00EC650A" w:rsidRPr="004A6306" w:rsidRDefault="00EC650A" w:rsidP="00B42EDC">
      <w:pPr>
        <w:tabs>
          <w:tab w:val="left" w:pos="0"/>
        </w:tabs>
        <w:ind w:left="-90"/>
        <w:contextualSpacing/>
        <w:jc w:val="both"/>
        <w:rPr>
          <w:rFonts w:ascii="Times New Roman" w:eastAsia="Arial Unicode MS" w:hAnsi="Times New Roman"/>
          <w:sz w:val="24"/>
          <w:szCs w:val="24"/>
        </w:rPr>
      </w:pPr>
      <w:r w:rsidRPr="004A6306">
        <w:rPr>
          <w:rFonts w:ascii="Times New Roman" w:eastAsia="Arial Unicode MS" w:hAnsi="Times New Roman"/>
          <w:sz w:val="24"/>
          <w:szCs w:val="24"/>
        </w:rPr>
        <w:t xml:space="preserve">Το φωτιστικό τύπου </w:t>
      </w:r>
      <w:r w:rsidRPr="00B42EDC">
        <w:rPr>
          <w:rFonts w:ascii="Times New Roman" w:eastAsia="Arial Unicode MS" w:hAnsi="Times New Roman"/>
          <w:sz w:val="24"/>
          <w:szCs w:val="24"/>
        </w:rPr>
        <w:t>LED</w:t>
      </w:r>
      <w:r w:rsidRPr="004A6306">
        <w:rPr>
          <w:rFonts w:ascii="Times New Roman" w:eastAsia="Arial Unicode MS" w:hAnsi="Times New Roman"/>
          <w:sz w:val="24"/>
          <w:szCs w:val="24"/>
        </w:rPr>
        <w:t xml:space="preserve"> επί ιστού εξωτερικών χώρων για δρόμους και παρκινγκ </w:t>
      </w:r>
      <w:r>
        <w:rPr>
          <w:rFonts w:ascii="Times New Roman" w:eastAsia="Arial Unicode MS" w:hAnsi="Times New Roman"/>
          <w:sz w:val="24"/>
          <w:szCs w:val="24"/>
        </w:rPr>
        <w:t>με κατανάλωση έως</w:t>
      </w:r>
      <w:r w:rsidRPr="004A6306">
        <w:rPr>
          <w:rFonts w:ascii="Times New Roman" w:eastAsia="Arial Unicode MS" w:hAnsi="Times New Roman"/>
          <w:sz w:val="24"/>
          <w:szCs w:val="24"/>
        </w:rPr>
        <w:t xml:space="preserve"> 95 </w:t>
      </w:r>
      <w:r w:rsidRPr="004A6306">
        <w:rPr>
          <w:rFonts w:ascii="Times New Roman" w:eastAsia="Arial Unicode MS" w:hAnsi="Times New Roman"/>
          <w:sz w:val="24"/>
          <w:szCs w:val="24"/>
          <w:lang w:val="en-US"/>
        </w:rPr>
        <w:t>W</w:t>
      </w:r>
      <w:r w:rsidRPr="004A6306">
        <w:rPr>
          <w:rFonts w:ascii="Times New Roman" w:eastAsia="Arial Unicode MS" w:hAnsi="Times New Roman"/>
          <w:sz w:val="24"/>
          <w:szCs w:val="24"/>
        </w:rPr>
        <w:t>, πρέπει να διαθέτει τα εξής τεχνικά χαρακτηριστικά:</w:t>
      </w:r>
    </w:p>
    <w:p w:rsidR="00EC650A" w:rsidRDefault="00EC650A" w:rsidP="00D3480E">
      <w:pPr>
        <w:tabs>
          <w:tab w:val="left" w:pos="990"/>
        </w:tabs>
        <w:autoSpaceDE w:val="0"/>
        <w:autoSpaceDN w:val="0"/>
        <w:adjustRightInd w:val="0"/>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
        <w:gridCol w:w="4212"/>
        <w:gridCol w:w="3382"/>
      </w:tblGrid>
      <w:tr w:rsidR="00EC650A" w:rsidRPr="006E1DDB" w:rsidTr="006E1DDB">
        <w:tc>
          <w:tcPr>
            <w:tcW w:w="0" w:type="auto"/>
          </w:tcPr>
          <w:p w:rsidR="00EC650A" w:rsidRPr="006E1DDB" w:rsidRDefault="00EC650A" w:rsidP="006E1DDB">
            <w:pPr>
              <w:pStyle w:val="a7"/>
              <w:spacing w:after="0" w:line="240" w:lineRule="auto"/>
              <w:jc w:val="center"/>
              <w:rPr>
                <w:rFonts w:ascii="Times New Roman" w:hAnsi="Times New Roman"/>
                <w:b/>
                <w:bCs/>
              </w:rPr>
            </w:pPr>
            <w:r w:rsidRPr="006E1DDB">
              <w:rPr>
                <w:rFonts w:ascii="Times New Roman" w:hAnsi="Times New Roman"/>
                <w:b/>
                <w:bCs/>
              </w:rPr>
              <w:t>Α/Α</w:t>
            </w:r>
          </w:p>
        </w:tc>
        <w:tc>
          <w:tcPr>
            <w:tcW w:w="4212" w:type="dxa"/>
          </w:tcPr>
          <w:p w:rsidR="00EC650A" w:rsidRPr="006E1DDB" w:rsidRDefault="00EC650A" w:rsidP="006E1DDB">
            <w:pPr>
              <w:pStyle w:val="a7"/>
              <w:spacing w:after="0" w:line="240" w:lineRule="auto"/>
              <w:jc w:val="center"/>
              <w:rPr>
                <w:rFonts w:ascii="Times New Roman" w:hAnsi="Times New Roman"/>
                <w:b/>
                <w:bCs/>
              </w:rPr>
            </w:pPr>
            <w:r w:rsidRPr="006E1DDB">
              <w:rPr>
                <w:rFonts w:ascii="Times New Roman" w:hAnsi="Times New Roman"/>
                <w:b/>
                <w:bCs/>
              </w:rPr>
              <w:t>ΠΡΟΔΙΑΓΡΑΦΗ</w:t>
            </w:r>
          </w:p>
        </w:tc>
        <w:tc>
          <w:tcPr>
            <w:tcW w:w="3382" w:type="dxa"/>
          </w:tcPr>
          <w:p w:rsidR="00EC650A" w:rsidRPr="006E1DDB" w:rsidRDefault="00EC650A" w:rsidP="00146AB3">
            <w:pPr>
              <w:pStyle w:val="a7"/>
              <w:spacing w:after="0" w:line="240" w:lineRule="auto"/>
              <w:ind w:left="155"/>
              <w:jc w:val="center"/>
              <w:rPr>
                <w:rFonts w:ascii="Times New Roman" w:hAnsi="Times New Roman"/>
                <w:b/>
                <w:bCs/>
              </w:rPr>
            </w:pPr>
            <w:r w:rsidRPr="006E1DDB">
              <w:rPr>
                <w:rFonts w:ascii="Times New Roman" w:hAnsi="Times New Roman"/>
                <w:b/>
                <w:bCs/>
              </w:rPr>
              <w:t>ΑΠΑΙΤΗΣΗ</w:t>
            </w:r>
          </w:p>
        </w:tc>
      </w:tr>
      <w:tr w:rsidR="00EC650A" w:rsidRPr="006E1DDB" w:rsidTr="006E1DDB">
        <w:tc>
          <w:tcPr>
            <w:tcW w:w="0" w:type="auto"/>
          </w:tcPr>
          <w:p w:rsidR="00EC650A" w:rsidRPr="006E1DDB" w:rsidRDefault="00EC650A" w:rsidP="006E1DDB">
            <w:pPr>
              <w:pStyle w:val="a7"/>
              <w:spacing w:after="0" w:line="240" w:lineRule="auto"/>
              <w:jc w:val="center"/>
              <w:rPr>
                <w:rFonts w:ascii="Times New Roman" w:hAnsi="Times New Roman"/>
              </w:rPr>
            </w:pPr>
            <w:r w:rsidRPr="006E1DDB">
              <w:rPr>
                <w:rFonts w:ascii="Times New Roman" w:hAnsi="Times New Roman"/>
              </w:rPr>
              <w:t>1</w:t>
            </w:r>
          </w:p>
        </w:tc>
        <w:tc>
          <w:tcPr>
            <w:tcW w:w="4212" w:type="dxa"/>
          </w:tcPr>
          <w:p w:rsidR="00EC650A" w:rsidRPr="006E1DDB" w:rsidRDefault="00EC650A" w:rsidP="006E1DDB">
            <w:pPr>
              <w:pStyle w:val="a7"/>
              <w:spacing w:after="0" w:line="240" w:lineRule="auto"/>
              <w:rPr>
                <w:rFonts w:ascii="Times New Roman" w:hAnsi="Times New Roman"/>
                <w:highlight w:val="cyan"/>
              </w:rPr>
            </w:pPr>
            <w:r w:rsidRPr="006E1DDB">
              <w:rPr>
                <w:rFonts w:ascii="Times New Roman" w:hAnsi="Times New Roman"/>
              </w:rPr>
              <w:t>Ισχύς φωτιστικού</w:t>
            </w:r>
          </w:p>
        </w:tc>
        <w:tc>
          <w:tcPr>
            <w:tcW w:w="3382" w:type="dxa"/>
          </w:tcPr>
          <w:p w:rsidR="00EC650A" w:rsidRPr="006E1DDB" w:rsidRDefault="00EC650A" w:rsidP="00146AB3">
            <w:pPr>
              <w:pStyle w:val="a7"/>
              <w:spacing w:after="0" w:line="240" w:lineRule="auto"/>
              <w:ind w:left="155"/>
              <w:rPr>
                <w:rFonts w:ascii="Times New Roman" w:hAnsi="Times New Roman"/>
                <w:highlight w:val="cyan"/>
              </w:rPr>
            </w:pPr>
            <w:r w:rsidRPr="006E1DDB">
              <w:rPr>
                <w:rFonts w:ascii="Times New Roman" w:hAnsi="Times New Roman"/>
              </w:rPr>
              <w:t xml:space="preserve">≤ 95 </w:t>
            </w:r>
            <w:r w:rsidRPr="006E1DDB">
              <w:rPr>
                <w:rFonts w:ascii="Times New Roman" w:hAnsi="Times New Roman"/>
                <w:lang w:val="en-US"/>
              </w:rPr>
              <w:t>W</w:t>
            </w:r>
          </w:p>
        </w:tc>
      </w:tr>
      <w:tr w:rsidR="00EC650A" w:rsidRPr="006E1DDB" w:rsidTr="006E1DDB">
        <w:tc>
          <w:tcPr>
            <w:tcW w:w="0" w:type="auto"/>
          </w:tcPr>
          <w:p w:rsidR="00EC650A" w:rsidRPr="006E1DDB" w:rsidRDefault="00EC650A" w:rsidP="006E1DDB">
            <w:pPr>
              <w:pStyle w:val="a7"/>
              <w:spacing w:after="0" w:line="240" w:lineRule="auto"/>
              <w:jc w:val="center"/>
              <w:rPr>
                <w:rFonts w:ascii="Times New Roman" w:hAnsi="Times New Roman"/>
              </w:rPr>
            </w:pPr>
            <w:r w:rsidRPr="006E1DDB">
              <w:rPr>
                <w:rFonts w:ascii="Times New Roman" w:hAnsi="Times New Roman"/>
              </w:rPr>
              <w:t>2</w:t>
            </w:r>
          </w:p>
        </w:tc>
        <w:tc>
          <w:tcPr>
            <w:tcW w:w="4212" w:type="dxa"/>
          </w:tcPr>
          <w:p w:rsidR="00EC650A" w:rsidRPr="006E1DDB" w:rsidRDefault="00EC650A" w:rsidP="006E1DDB">
            <w:pPr>
              <w:pStyle w:val="a7"/>
              <w:spacing w:after="0" w:line="240" w:lineRule="auto"/>
              <w:rPr>
                <w:rFonts w:ascii="Times New Roman" w:hAnsi="Times New Roman"/>
              </w:rPr>
            </w:pPr>
            <w:r w:rsidRPr="006E1DDB">
              <w:rPr>
                <w:rFonts w:ascii="Times New Roman" w:hAnsi="Times New Roman"/>
              </w:rPr>
              <w:t>Ενδεικτική φωτεινότητα</w:t>
            </w:r>
          </w:p>
        </w:tc>
        <w:tc>
          <w:tcPr>
            <w:tcW w:w="3382" w:type="dxa"/>
          </w:tcPr>
          <w:p w:rsidR="00EC650A" w:rsidRPr="006E1DDB" w:rsidRDefault="00EC650A" w:rsidP="00136C4D">
            <w:pPr>
              <w:pStyle w:val="a7"/>
              <w:spacing w:after="0" w:line="240" w:lineRule="auto"/>
              <w:ind w:left="155"/>
              <w:rPr>
                <w:rFonts w:ascii="Times New Roman" w:hAnsi="Times New Roman"/>
              </w:rPr>
            </w:pPr>
            <w:r w:rsidRPr="006E1DDB">
              <w:rPr>
                <w:rFonts w:ascii="Times New Roman" w:hAnsi="Times New Roman"/>
              </w:rPr>
              <w:t>≥</w:t>
            </w:r>
            <w:r>
              <w:rPr>
                <w:rFonts w:ascii="Times New Roman" w:hAnsi="Times New Roman"/>
              </w:rPr>
              <w:t>7</w:t>
            </w:r>
            <w:r w:rsidRPr="006E1DDB">
              <w:rPr>
                <w:rFonts w:ascii="Times New Roman" w:hAnsi="Times New Roman"/>
              </w:rPr>
              <w:t>.</w:t>
            </w:r>
            <w:r>
              <w:rPr>
                <w:rFonts w:ascii="Times New Roman" w:hAnsi="Times New Roman"/>
                <w:lang w:val="en-US"/>
              </w:rPr>
              <w:t>8</w:t>
            </w:r>
            <w:r w:rsidRPr="006E1DDB">
              <w:rPr>
                <w:rFonts w:ascii="Times New Roman" w:hAnsi="Times New Roman"/>
              </w:rPr>
              <w:t xml:space="preserve">00 </w:t>
            </w:r>
            <w:r w:rsidRPr="006E1DDB">
              <w:rPr>
                <w:rFonts w:ascii="Times New Roman" w:hAnsi="Times New Roman"/>
                <w:lang w:val="en-US"/>
              </w:rPr>
              <w:t>lumens</w:t>
            </w:r>
          </w:p>
        </w:tc>
      </w:tr>
      <w:tr w:rsidR="00EC650A" w:rsidRPr="006E1DDB" w:rsidTr="008630D3">
        <w:tc>
          <w:tcPr>
            <w:tcW w:w="0" w:type="auto"/>
          </w:tcPr>
          <w:p w:rsidR="00EC650A" w:rsidRPr="006E1DDB" w:rsidRDefault="00EC650A" w:rsidP="008630D3">
            <w:pPr>
              <w:pStyle w:val="a7"/>
              <w:spacing w:after="0" w:line="240" w:lineRule="auto"/>
              <w:jc w:val="center"/>
              <w:rPr>
                <w:rFonts w:ascii="Times New Roman" w:hAnsi="Times New Roman"/>
              </w:rPr>
            </w:pPr>
            <w:r w:rsidRPr="006E1DDB">
              <w:rPr>
                <w:rFonts w:ascii="Times New Roman" w:hAnsi="Times New Roman"/>
              </w:rPr>
              <w:t>3</w:t>
            </w:r>
          </w:p>
        </w:tc>
        <w:tc>
          <w:tcPr>
            <w:tcW w:w="4212" w:type="dxa"/>
          </w:tcPr>
          <w:p w:rsidR="00EC650A" w:rsidRPr="006E1DDB" w:rsidRDefault="00EC650A" w:rsidP="008630D3">
            <w:pPr>
              <w:pStyle w:val="a7"/>
              <w:spacing w:after="0" w:line="240" w:lineRule="auto"/>
              <w:rPr>
                <w:rFonts w:ascii="Times New Roman" w:hAnsi="Times New Roman"/>
              </w:rPr>
            </w:pPr>
            <w:r w:rsidRPr="006E1DDB">
              <w:rPr>
                <w:rFonts w:ascii="Times New Roman" w:hAnsi="Times New Roman"/>
              </w:rPr>
              <w:t>Αντοχή σε σκόνη και υγρασία</w:t>
            </w:r>
          </w:p>
        </w:tc>
        <w:tc>
          <w:tcPr>
            <w:tcW w:w="3382" w:type="dxa"/>
          </w:tcPr>
          <w:p w:rsidR="00EC650A" w:rsidRPr="006E1DDB" w:rsidRDefault="00EC650A" w:rsidP="00146AB3">
            <w:pPr>
              <w:pStyle w:val="a7"/>
              <w:spacing w:after="0" w:line="240" w:lineRule="auto"/>
              <w:ind w:left="155"/>
              <w:rPr>
                <w:rFonts w:ascii="Times New Roman" w:hAnsi="Times New Roman"/>
              </w:rPr>
            </w:pPr>
            <w:proofErr w:type="spellStart"/>
            <w:r w:rsidRPr="006E1DDB">
              <w:rPr>
                <w:rFonts w:ascii="Times New Roman" w:hAnsi="Times New Roman"/>
              </w:rPr>
              <w:t>≥ΙΡ</w:t>
            </w:r>
            <w:proofErr w:type="spellEnd"/>
            <w:r w:rsidRPr="006E1DDB">
              <w:rPr>
                <w:rFonts w:ascii="Times New Roman" w:hAnsi="Times New Roman"/>
              </w:rPr>
              <w:t xml:space="preserve"> 65</w:t>
            </w:r>
          </w:p>
        </w:tc>
      </w:tr>
      <w:tr w:rsidR="00EC650A" w:rsidRPr="006E1DDB" w:rsidTr="006E1DDB">
        <w:tc>
          <w:tcPr>
            <w:tcW w:w="0" w:type="auto"/>
          </w:tcPr>
          <w:p w:rsidR="00EC650A" w:rsidRPr="00D8641F" w:rsidRDefault="00EC650A" w:rsidP="006E1DDB">
            <w:pPr>
              <w:pStyle w:val="a7"/>
              <w:spacing w:after="0" w:line="240" w:lineRule="auto"/>
              <w:jc w:val="center"/>
              <w:rPr>
                <w:rFonts w:ascii="Times New Roman" w:hAnsi="Times New Roman"/>
              </w:rPr>
            </w:pPr>
            <w:r w:rsidRPr="00D8641F">
              <w:rPr>
                <w:rFonts w:ascii="Times New Roman" w:hAnsi="Times New Roman"/>
              </w:rPr>
              <w:t>4</w:t>
            </w:r>
          </w:p>
        </w:tc>
        <w:tc>
          <w:tcPr>
            <w:tcW w:w="4212" w:type="dxa"/>
          </w:tcPr>
          <w:p w:rsidR="00EC650A" w:rsidRPr="00D8641F" w:rsidRDefault="00EC650A" w:rsidP="00D8641F">
            <w:pPr>
              <w:pStyle w:val="a7"/>
              <w:spacing w:after="0" w:line="240" w:lineRule="auto"/>
              <w:rPr>
                <w:rFonts w:ascii="Times New Roman" w:hAnsi="Times New Roman"/>
              </w:rPr>
            </w:pPr>
            <w:r>
              <w:rPr>
                <w:rFonts w:ascii="Times New Roman" w:hAnsi="Times New Roman"/>
              </w:rPr>
              <w:t>Τ</w:t>
            </w:r>
            <w:r w:rsidRPr="00D8641F">
              <w:rPr>
                <w:rFonts w:ascii="Times New Roman" w:hAnsi="Times New Roman"/>
              </w:rPr>
              <w:t xml:space="preserve">άσης εισόδου </w:t>
            </w:r>
          </w:p>
        </w:tc>
        <w:tc>
          <w:tcPr>
            <w:tcW w:w="3382" w:type="dxa"/>
          </w:tcPr>
          <w:p w:rsidR="00EC650A" w:rsidRPr="008630D3" w:rsidRDefault="00EC650A" w:rsidP="00146AB3">
            <w:pPr>
              <w:pStyle w:val="a7"/>
              <w:spacing w:after="0" w:line="240" w:lineRule="auto"/>
              <w:ind w:left="155"/>
              <w:rPr>
                <w:rFonts w:ascii="Times New Roman" w:hAnsi="Times New Roman"/>
              </w:rPr>
            </w:pPr>
            <w:r w:rsidRPr="00D8641F">
              <w:rPr>
                <w:rFonts w:ascii="Times New Roman" w:hAnsi="Times New Roman"/>
              </w:rPr>
              <w:t>220</w:t>
            </w:r>
            <w:r w:rsidRPr="00D8641F">
              <w:rPr>
                <w:rFonts w:ascii="Times New Roman" w:hAnsi="Times New Roman"/>
                <w:lang w:val="en-US"/>
              </w:rPr>
              <w:t>V</w:t>
            </w:r>
            <w:r w:rsidRPr="00D8641F">
              <w:rPr>
                <w:rFonts w:ascii="Times New Roman" w:hAnsi="Times New Roman"/>
              </w:rPr>
              <w:t xml:space="preserve"> έως 240</w:t>
            </w:r>
            <w:r w:rsidRPr="00D8641F">
              <w:rPr>
                <w:rFonts w:ascii="Times New Roman" w:hAnsi="Times New Roman"/>
                <w:lang w:val="en-US"/>
              </w:rPr>
              <w:t>V</w:t>
            </w:r>
            <w:r w:rsidRPr="00D8641F">
              <w:rPr>
                <w:rFonts w:ascii="Times New Roman" w:hAnsi="Times New Roman"/>
              </w:rPr>
              <w:t xml:space="preserve"> </w:t>
            </w:r>
            <w:r w:rsidRPr="00D8641F">
              <w:rPr>
                <w:rFonts w:ascii="Times New Roman" w:hAnsi="Times New Roman"/>
                <w:lang w:val="en-US"/>
              </w:rPr>
              <w:t>AC</w:t>
            </w:r>
            <w:r w:rsidRPr="00D8641F">
              <w:rPr>
                <w:rFonts w:ascii="Times New Roman" w:hAnsi="Times New Roman"/>
              </w:rPr>
              <w:t>.</w:t>
            </w:r>
          </w:p>
        </w:tc>
      </w:tr>
      <w:tr w:rsidR="00EC650A" w:rsidRPr="006E1DDB" w:rsidTr="00D8641F">
        <w:tc>
          <w:tcPr>
            <w:tcW w:w="0" w:type="auto"/>
          </w:tcPr>
          <w:p w:rsidR="00EC650A" w:rsidRPr="006E1DDB" w:rsidRDefault="00EC650A" w:rsidP="00D8641F">
            <w:pPr>
              <w:pStyle w:val="a7"/>
              <w:spacing w:after="0" w:line="240" w:lineRule="auto"/>
              <w:jc w:val="center"/>
              <w:rPr>
                <w:rFonts w:ascii="Times New Roman" w:hAnsi="Times New Roman"/>
              </w:rPr>
            </w:pPr>
            <w:r>
              <w:rPr>
                <w:rFonts w:ascii="Times New Roman" w:hAnsi="Times New Roman"/>
              </w:rPr>
              <w:t>5</w:t>
            </w:r>
          </w:p>
        </w:tc>
        <w:tc>
          <w:tcPr>
            <w:tcW w:w="4212" w:type="dxa"/>
          </w:tcPr>
          <w:p w:rsidR="00EC650A" w:rsidRPr="006E1DDB" w:rsidRDefault="00EC650A" w:rsidP="00D8641F">
            <w:pPr>
              <w:pStyle w:val="a7"/>
              <w:spacing w:after="0" w:line="240" w:lineRule="auto"/>
              <w:rPr>
                <w:rFonts w:ascii="Times New Roman" w:hAnsi="Times New Roman"/>
              </w:rPr>
            </w:pPr>
            <w:r w:rsidRPr="006E1DDB">
              <w:rPr>
                <w:rFonts w:ascii="Times New Roman" w:hAnsi="Times New Roman"/>
              </w:rPr>
              <w:t>Συντελεστής ισχύος</w:t>
            </w:r>
          </w:p>
        </w:tc>
        <w:tc>
          <w:tcPr>
            <w:tcW w:w="3382" w:type="dxa"/>
          </w:tcPr>
          <w:p w:rsidR="00EC650A" w:rsidRPr="006E1DDB" w:rsidRDefault="00EC650A" w:rsidP="00146AB3">
            <w:pPr>
              <w:pStyle w:val="a7"/>
              <w:spacing w:after="0" w:line="240" w:lineRule="auto"/>
              <w:ind w:left="155"/>
              <w:rPr>
                <w:rFonts w:ascii="Times New Roman" w:hAnsi="Times New Roman"/>
              </w:rPr>
            </w:pPr>
            <w:r w:rsidRPr="006E1DDB">
              <w:rPr>
                <w:rFonts w:ascii="Times New Roman" w:hAnsi="Times New Roman"/>
              </w:rPr>
              <w:t>≥ 0,9</w:t>
            </w:r>
            <w:r>
              <w:rPr>
                <w:rFonts w:ascii="Times New Roman" w:hAnsi="Times New Roman"/>
              </w:rPr>
              <w:t>0</w:t>
            </w:r>
          </w:p>
        </w:tc>
      </w:tr>
      <w:tr w:rsidR="00EC650A" w:rsidRPr="006E1DDB" w:rsidTr="006E1DDB">
        <w:tc>
          <w:tcPr>
            <w:tcW w:w="0" w:type="auto"/>
          </w:tcPr>
          <w:p w:rsidR="00EC650A" w:rsidRPr="008630D3" w:rsidRDefault="00EC650A" w:rsidP="006E1DDB">
            <w:pPr>
              <w:pStyle w:val="a7"/>
              <w:spacing w:after="0" w:line="240" w:lineRule="auto"/>
              <w:jc w:val="center"/>
              <w:rPr>
                <w:rFonts w:ascii="Times New Roman" w:hAnsi="Times New Roman"/>
              </w:rPr>
            </w:pPr>
            <w:r>
              <w:rPr>
                <w:rFonts w:ascii="Times New Roman" w:hAnsi="Times New Roman"/>
              </w:rPr>
              <w:t>6</w:t>
            </w:r>
          </w:p>
        </w:tc>
        <w:tc>
          <w:tcPr>
            <w:tcW w:w="4212" w:type="dxa"/>
          </w:tcPr>
          <w:p w:rsidR="00EC650A" w:rsidRPr="000E593B" w:rsidRDefault="00EC650A" w:rsidP="000E593B">
            <w:pPr>
              <w:pStyle w:val="a7"/>
              <w:spacing w:after="0" w:line="240" w:lineRule="auto"/>
              <w:rPr>
                <w:rFonts w:ascii="Times New Roman" w:hAnsi="Times New Roman"/>
                <w:lang w:val="en-US"/>
              </w:rPr>
            </w:pPr>
            <w:r w:rsidRPr="006E1DDB">
              <w:rPr>
                <w:rFonts w:ascii="Times New Roman" w:hAnsi="Times New Roman"/>
              </w:rPr>
              <w:t>Χρώμα φωτισμού</w:t>
            </w:r>
            <w:r>
              <w:rPr>
                <w:rFonts w:ascii="Times New Roman" w:hAnsi="Times New Roman"/>
              </w:rPr>
              <w:t xml:space="preserve"> </w:t>
            </w:r>
            <w:r>
              <w:rPr>
                <w:rFonts w:ascii="Times New Roman" w:hAnsi="Times New Roman"/>
                <w:lang w:val="en-US"/>
              </w:rPr>
              <w:t>CCT</w:t>
            </w:r>
          </w:p>
        </w:tc>
        <w:tc>
          <w:tcPr>
            <w:tcW w:w="3382" w:type="dxa"/>
          </w:tcPr>
          <w:p w:rsidR="00EC650A" w:rsidRPr="008630D3" w:rsidRDefault="00EC650A" w:rsidP="00146AB3">
            <w:pPr>
              <w:pStyle w:val="a7"/>
              <w:spacing w:after="0" w:line="240" w:lineRule="auto"/>
              <w:ind w:left="155"/>
              <w:rPr>
                <w:rFonts w:ascii="Times New Roman" w:hAnsi="Times New Roman"/>
              </w:rPr>
            </w:pPr>
            <w:r w:rsidRPr="00D8641F">
              <w:rPr>
                <w:rFonts w:ascii="Times New Roman" w:hAnsi="Times New Roman"/>
              </w:rPr>
              <w:t xml:space="preserve">3.900Κ </w:t>
            </w:r>
            <w:r>
              <w:rPr>
                <w:rFonts w:ascii="Times New Roman" w:hAnsi="Times New Roman"/>
              </w:rPr>
              <w:t>έως</w:t>
            </w:r>
            <w:r w:rsidRPr="00D8641F">
              <w:rPr>
                <w:rFonts w:ascii="Times New Roman" w:hAnsi="Times New Roman"/>
              </w:rPr>
              <w:t xml:space="preserve"> 4.600Κ</w:t>
            </w:r>
          </w:p>
        </w:tc>
      </w:tr>
      <w:tr w:rsidR="00EC650A" w:rsidRPr="006E1DDB" w:rsidTr="00D8641F">
        <w:tc>
          <w:tcPr>
            <w:tcW w:w="0" w:type="auto"/>
          </w:tcPr>
          <w:p w:rsidR="00EC650A" w:rsidRPr="00D8641F" w:rsidRDefault="00EC650A" w:rsidP="00D8641F">
            <w:pPr>
              <w:pStyle w:val="a7"/>
              <w:spacing w:after="0" w:line="240" w:lineRule="auto"/>
              <w:jc w:val="center"/>
              <w:rPr>
                <w:rFonts w:ascii="Times New Roman" w:hAnsi="Times New Roman"/>
                <w:lang w:val="en-US"/>
              </w:rPr>
            </w:pPr>
            <w:r>
              <w:rPr>
                <w:rFonts w:ascii="Times New Roman" w:hAnsi="Times New Roman"/>
                <w:lang w:val="en-US"/>
              </w:rPr>
              <w:t>7</w:t>
            </w:r>
          </w:p>
        </w:tc>
        <w:tc>
          <w:tcPr>
            <w:tcW w:w="4212" w:type="dxa"/>
          </w:tcPr>
          <w:p w:rsidR="00EC650A" w:rsidRPr="006E1DDB" w:rsidRDefault="00EC650A" w:rsidP="00D8641F">
            <w:pPr>
              <w:pStyle w:val="a7"/>
              <w:spacing w:after="0" w:line="240" w:lineRule="auto"/>
              <w:rPr>
                <w:rFonts w:ascii="Times New Roman" w:hAnsi="Times New Roman"/>
              </w:rPr>
            </w:pPr>
            <w:r w:rsidRPr="006E1DDB">
              <w:rPr>
                <w:rFonts w:ascii="Times New Roman" w:hAnsi="Times New Roman"/>
                <w:lang w:val="en-US"/>
              </w:rPr>
              <w:t>Color</w:t>
            </w:r>
            <w:r w:rsidRPr="006E1DDB">
              <w:rPr>
                <w:rFonts w:ascii="Times New Roman" w:hAnsi="Times New Roman"/>
              </w:rPr>
              <w:t xml:space="preserve"> </w:t>
            </w:r>
            <w:r w:rsidRPr="006E1DDB">
              <w:rPr>
                <w:rFonts w:ascii="Times New Roman" w:hAnsi="Times New Roman"/>
                <w:lang w:val="en-US"/>
              </w:rPr>
              <w:t>Rendering</w:t>
            </w:r>
            <w:r w:rsidRPr="006E1DDB">
              <w:rPr>
                <w:rFonts w:ascii="Times New Roman" w:hAnsi="Times New Roman"/>
              </w:rPr>
              <w:t xml:space="preserve"> </w:t>
            </w:r>
            <w:r w:rsidRPr="006E1DDB">
              <w:rPr>
                <w:rFonts w:ascii="Times New Roman" w:hAnsi="Times New Roman"/>
                <w:lang w:val="en-US"/>
              </w:rPr>
              <w:t>Index</w:t>
            </w:r>
            <w:r w:rsidRPr="006E1DDB">
              <w:rPr>
                <w:rFonts w:ascii="Times New Roman" w:hAnsi="Times New Roman"/>
              </w:rPr>
              <w:t xml:space="preserve"> (</w:t>
            </w:r>
            <w:r w:rsidRPr="006E1DDB">
              <w:rPr>
                <w:rFonts w:ascii="Times New Roman" w:hAnsi="Times New Roman"/>
                <w:lang w:val="en-US"/>
              </w:rPr>
              <w:t>CRI</w:t>
            </w:r>
            <w:r w:rsidRPr="006E1DDB">
              <w:rPr>
                <w:rFonts w:ascii="Times New Roman" w:hAnsi="Times New Roman"/>
              </w:rPr>
              <w:t xml:space="preserve">) – Δείκτης </w:t>
            </w:r>
            <w:r w:rsidRPr="006E1DDB">
              <w:rPr>
                <w:rFonts w:ascii="Times New Roman" w:hAnsi="Times New Roman"/>
              </w:rPr>
              <w:lastRenderedPageBreak/>
              <w:t>βαθμού απόδοσης χρωμάτων</w:t>
            </w:r>
          </w:p>
        </w:tc>
        <w:tc>
          <w:tcPr>
            <w:tcW w:w="3382" w:type="dxa"/>
          </w:tcPr>
          <w:p w:rsidR="00EC650A" w:rsidRPr="006E1DDB" w:rsidRDefault="00EC650A" w:rsidP="00146AB3">
            <w:pPr>
              <w:pStyle w:val="a7"/>
              <w:spacing w:after="0" w:line="240" w:lineRule="auto"/>
              <w:ind w:left="155"/>
              <w:rPr>
                <w:rFonts w:ascii="Times New Roman" w:hAnsi="Times New Roman"/>
              </w:rPr>
            </w:pPr>
            <w:r w:rsidRPr="006E1DDB">
              <w:rPr>
                <w:rFonts w:ascii="Times New Roman" w:hAnsi="Times New Roman"/>
              </w:rPr>
              <w:lastRenderedPageBreak/>
              <w:t>≥</w:t>
            </w:r>
            <w:r w:rsidRPr="00D8641F">
              <w:rPr>
                <w:rFonts w:ascii="Times New Roman" w:hAnsi="Times New Roman"/>
              </w:rPr>
              <w:t>70</w:t>
            </w:r>
          </w:p>
        </w:tc>
      </w:tr>
      <w:tr w:rsidR="00EC650A" w:rsidRPr="006E1DDB" w:rsidTr="00D8641F">
        <w:tc>
          <w:tcPr>
            <w:tcW w:w="0" w:type="auto"/>
          </w:tcPr>
          <w:p w:rsidR="00EC650A" w:rsidRPr="00D8641F" w:rsidRDefault="00EC650A" w:rsidP="00D8641F">
            <w:pPr>
              <w:pStyle w:val="a7"/>
              <w:spacing w:after="0" w:line="240" w:lineRule="auto"/>
              <w:jc w:val="center"/>
              <w:rPr>
                <w:rFonts w:ascii="Times New Roman" w:hAnsi="Times New Roman"/>
                <w:lang w:val="en-US"/>
              </w:rPr>
            </w:pPr>
            <w:r>
              <w:rPr>
                <w:rFonts w:ascii="Times New Roman" w:hAnsi="Times New Roman"/>
                <w:lang w:val="en-US"/>
              </w:rPr>
              <w:lastRenderedPageBreak/>
              <w:t>8</w:t>
            </w:r>
          </w:p>
        </w:tc>
        <w:tc>
          <w:tcPr>
            <w:tcW w:w="4212" w:type="dxa"/>
          </w:tcPr>
          <w:p w:rsidR="00EC650A" w:rsidRPr="00543228" w:rsidRDefault="00EC650A" w:rsidP="00D8641F">
            <w:pPr>
              <w:pStyle w:val="a7"/>
              <w:spacing w:after="0" w:line="240" w:lineRule="auto"/>
              <w:rPr>
                <w:rFonts w:ascii="Times New Roman" w:hAnsi="Times New Roman"/>
                <w:lang w:val="en-US"/>
              </w:rPr>
            </w:pPr>
            <w:r w:rsidRPr="006E1DDB">
              <w:rPr>
                <w:rFonts w:ascii="Times New Roman" w:hAnsi="Times New Roman"/>
              </w:rPr>
              <w:t>Διάρκεια ζωής</w:t>
            </w:r>
            <w:r>
              <w:rPr>
                <w:rFonts w:ascii="Times New Roman" w:hAnsi="Times New Roman"/>
              </w:rPr>
              <w:t xml:space="preserve"> </w:t>
            </w:r>
            <w:r>
              <w:rPr>
                <w:rFonts w:ascii="Times New Roman" w:hAnsi="Times New Roman"/>
                <w:lang w:val="en-US"/>
              </w:rPr>
              <w:t>(L</w:t>
            </w:r>
            <w:r>
              <w:rPr>
                <w:rFonts w:ascii="Times New Roman" w:hAnsi="Times New Roman"/>
              </w:rPr>
              <w:t>80</w:t>
            </w:r>
            <w:r>
              <w:rPr>
                <w:rFonts w:ascii="Times New Roman" w:hAnsi="Times New Roman"/>
                <w:lang w:val="en-US"/>
              </w:rPr>
              <w:t>)</w:t>
            </w:r>
          </w:p>
        </w:tc>
        <w:tc>
          <w:tcPr>
            <w:tcW w:w="3382" w:type="dxa"/>
          </w:tcPr>
          <w:p w:rsidR="00EC650A" w:rsidRPr="006E1DDB" w:rsidRDefault="00EC650A" w:rsidP="00146AB3">
            <w:pPr>
              <w:pStyle w:val="a7"/>
              <w:spacing w:after="0" w:line="240" w:lineRule="auto"/>
              <w:ind w:left="155"/>
              <w:rPr>
                <w:rFonts w:ascii="Times New Roman" w:hAnsi="Times New Roman"/>
              </w:rPr>
            </w:pPr>
            <w:r w:rsidRPr="006E1DDB">
              <w:rPr>
                <w:rFonts w:ascii="Times New Roman" w:hAnsi="Times New Roman"/>
              </w:rPr>
              <w:t xml:space="preserve">≥50.000 </w:t>
            </w:r>
          </w:p>
        </w:tc>
      </w:tr>
      <w:tr w:rsidR="00EC650A" w:rsidRPr="006E1DDB" w:rsidTr="00D8641F">
        <w:tc>
          <w:tcPr>
            <w:tcW w:w="0" w:type="auto"/>
          </w:tcPr>
          <w:p w:rsidR="00EC650A" w:rsidRPr="00D8641F" w:rsidRDefault="00EC650A" w:rsidP="00D8641F">
            <w:pPr>
              <w:pStyle w:val="a7"/>
              <w:spacing w:after="0" w:line="240" w:lineRule="auto"/>
              <w:jc w:val="center"/>
              <w:rPr>
                <w:rFonts w:ascii="Times New Roman" w:hAnsi="Times New Roman"/>
                <w:lang w:val="en-US"/>
              </w:rPr>
            </w:pPr>
            <w:r>
              <w:rPr>
                <w:rFonts w:ascii="Times New Roman" w:hAnsi="Times New Roman"/>
                <w:lang w:val="en-US"/>
              </w:rPr>
              <w:t>9</w:t>
            </w:r>
          </w:p>
        </w:tc>
        <w:tc>
          <w:tcPr>
            <w:tcW w:w="4212" w:type="dxa"/>
          </w:tcPr>
          <w:p w:rsidR="00EC650A" w:rsidRPr="00827330" w:rsidRDefault="00EC650A" w:rsidP="00D8641F">
            <w:pPr>
              <w:pStyle w:val="a7"/>
              <w:spacing w:after="0" w:line="240" w:lineRule="auto"/>
              <w:rPr>
                <w:rFonts w:ascii="Times New Roman" w:hAnsi="Times New Roman"/>
                <w:lang w:val="en-US"/>
              </w:rPr>
            </w:pPr>
            <w:r w:rsidRPr="006E1DDB">
              <w:rPr>
                <w:rFonts w:ascii="Times New Roman" w:hAnsi="Times New Roman"/>
              </w:rPr>
              <w:t xml:space="preserve">Αντοχή </w:t>
            </w:r>
            <w:r>
              <w:rPr>
                <w:rFonts w:ascii="Times New Roman" w:hAnsi="Times New Roman"/>
              </w:rPr>
              <w:t xml:space="preserve">σε </w:t>
            </w:r>
            <w:r w:rsidRPr="006E1DDB">
              <w:rPr>
                <w:rFonts w:ascii="Times New Roman" w:hAnsi="Times New Roman"/>
              </w:rPr>
              <w:t>θερμοκρασία</w:t>
            </w:r>
            <w:r>
              <w:rPr>
                <w:rFonts w:ascii="Times New Roman" w:hAnsi="Times New Roman"/>
              </w:rPr>
              <w:t xml:space="preserve"> περιβάλλοντος</w:t>
            </w:r>
          </w:p>
        </w:tc>
        <w:tc>
          <w:tcPr>
            <w:tcW w:w="3382" w:type="dxa"/>
          </w:tcPr>
          <w:p w:rsidR="00EC650A" w:rsidRPr="006E1DDB" w:rsidRDefault="00EC650A" w:rsidP="00146AB3">
            <w:pPr>
              <w:pStyle w:val="a7"/>
              <w:spacing w:after="0" w:line="240" w:lineRule="auto"/>
              <w:ind w:left="155"/>
              <w:rPr>
                <w:rFonts w:ascii="Times New Roman" w:hAnsi="Times New Roman"/>
              </w:rPr>
            </w:pPr>
            <w:r w:rsidRPr="006E1DDB">
              <w:rPr>
                <w:rFonts w:ascii="Times New Roman" w:hAnsi="Times New Roman"/>
              </w:rPr>
              <w:t>-</w:t>
            </w:r>
            <w:r w:rsidRPr="006E1DDB">
              <w:rPr>
                <w:rFonts w:ascii="Times New Roman" w:hAnsi="Times New Roman"/>
                <w:lang w:val="en-US"/>
              </w:rPr>
              <w:t>2</w:t>
            </w:r>
            <w:r w:rsidRPr="006E1DDB">
              <w:rPr>
                <w:rFonts w:ascii="Times New Roman" w:hAnsi="Times New Roman"/>
              </w:rPr>
              <w:t>0 έως +4</w:t>
            </w:r>
            <w:r w:rsidRPr="006E1DDB">
              <w:rPr>
                <w:rFonts w:ascii="Times New Roman" w:hAnsi="Times New Roman"/>
                <w:lang w:val="en-US"/>
              </w:rPr>
              <w:t>5</w:t>
            </w:r>
            <w:r w:rsidRPr="006E1DDB">
              <w:rPr>
                <w:rFonts w:ascii="Times New Roman" w:hAnsi="Times New Roman"/>
              </w:rPr>
              <w:t xml:space="preserve"> °</w:t>
            </w:r>
            <w:r w:rsidRPr="006E1DDB">
              <w:rPr>
                <w:rFonts w:ascii="Times New Roman" w:hAnsi="Times New Roman"/>
                <w:lang w:val="en-US"/>
              </w:rPr>
              <w:t>C</w:t>
            </w:r>
          </w:p>
        </w:tc>
      </w:tr>
      <w:tr w:rsidR="00EC650A" w:rsidRPr="006E1DDB" w:rsidTr="00A248E6">
        <w:tc>
          <w:tcPr>
            <w:tcW w:w="0" w:type="auto"/>
          </w:tcPr>
          <w:p w:rsidR="00EC650A" w:rsidRPr="006E1DDB" w:rsidRDefault="00EC650A" w:rsidP="00A8235D">
            <w:pPr>
              <w:pStyle w:val="a7"/>
              <w:spacing w:after="0" w:line="240" w:lineRule="auto"/>
              <w:jc w:val="center"/>
              <w:rPr>
                <w:rFonts w:ascii="Times New Roman" w:hAnsi="Times New Roman"/>
              </w:rPr>
            </w:pPr>
            <w:r>
              <w:rPr>
                <w:rFonts w:ascii="Times New Roman" w:hAnsi="Times New Roman"/>
              </w:rPr>
              <w:t>10</w:t>
            </w:r>
          </w:p>
        </w:tc>
        <w:tc>
          <w:tcPr>
            <w:tcW w:w="4212" w:type="dxa"/>
          </w:tcPr>
          <w:p w:rsidR="00EC650A" w:rsidRPr="006E1DDB" w:rsidRDefault="00EC650A" w:rsidP="00A248E6">
            <w:pPr>
              <w:pStyle w:val="a7"/>
              <w:spacing w:after="0" w:line="240" w:lineRule="auto"/>
              <w:rPr>
                <w:rFonts w:ascii="Times New Roman" w:hAnsi="Times New Roman"/>
              </w:rPr>
            </w:pPr>
            <w:r>
              <w:rPr>
                <w:rFonts w:ascii="Times New Roman" w:hAnsi="Times New Roman"/>
              </w:rPr>
              <w:t>Ε</w:t>
            </w:r>
            <w:r w:rsidRPr="004A6306">
              <w:rPr>
                <w:rFonts w:ascii="Times New Roman" w:hAnsi="Times New Roman"/>
              </w:rPr>
              <w:t>ξωτερικό κάλυμμα</w:t>
            </w:r>
          </w:p>
        </w:tc>
        <w:tc>
          <w:tcPr>
            <w:tcW w:w="3382" w:type="dxa"/>
          </w:tcPr>
          <w:p w:rsidR="00EC650A" w:rsidRPr="00A248E6" w:rsidRDefault="00EC650A" w:rsidP="00146AB3">
            <w:pPr>
              <w:pStyle w:val="a7"/>
              <w:spacing w:after="0" w:line="240" w:lineRule="auto"/>
              <w:ind w:left="155"/>
              <w:rPr>
                <w:rFonts w:ascii="Times New Roman" w:hAnsi="Times New Roman"/>
              </w:rPr>
            </w:pPr>
            <w:r>
              <w:rPr>
                <w:rFonts w:ascii="Times New Roman" w:hAnsi="Times New Roman"/>
              </w:rPr>
              <w:t>Α</w:t>
            </w:r>
            <w:r w:rsidRPr="00A248E6">
              <w:rPr>
                <w:rFonts w:ascii="Times New Roman" w:hAnsi="Times New Roman"/>
              </w:rPr>
              <w:t>νθεκτικό, υψηλής διαφάνειας με UV πρόσθετο για αντίσταση στη γήρανση λόγω του ήλιου και των καιρικών συνθηκών.</w:t>
            </w:r>
          </w:p>
          <w:p w:rsidR="00EC650A" w:rsidRPr="006E1DDB" w:rsidRDefault="00EC650A" w:rsidP="00146AB3">
            <w:pPr>
              <w:pStyle w:val="a7"/>
              <w:spacing w:after="0" w:line="240" w:lineRule="auto"/>
              <w:ind w:left="155"/>
              <w:rPr>
                <w:rFonts w:ascii="Times New Roman" w:hAnsi="Times New Roman"/>
              </w:rPr>
            </w:pPr>
            <w:proofErr w:type="spellStart"/>
            <w:r>
              <w:rPr>
                <w:rFonts w:ascii="Times New Roman" w:hAnsi="Times New Roman"/>
              </w:rPr>
              <w:t>Α</w:t>
            </w:r>
            <w:r w:rsidRPr="00A248E6">
              <w:rPr>
                <w:rFonts w:ascii="Times New Roman" w:hAnsi="Times New Roman"/>
              </w:rPr>
              <w:t>νοιγόμενο</w:t>
            </w:r>
            <w:proofErr w:type="spellEnd"/>
            <w:r w:rsidRPr="00A248E6">
              <w:rPr>
                <w:rFonts w:ascii="Times New Roman" w:hAnsi="Times New Roman"/>
              </w:rPr>
              <w:t xml:space="preserve"> για εύκολη και γρήγορη  αντικατάσταση-συντήρηση του φωτιστικού</w:t>
            </w:r>
            <w:r>
              <w:rPr>
                <w:rFonts w:ascii="Times New Roman" w:hAnsi="Times New Roman"/>
              </w:rPr>
              <w:t>.</w:t>
            </w:r>
          </w:p>
        </w:tc>
      </w:tr>
      <w:tr w:rsidR="00EC650A" w:rsidRPr="006E1DDB" w:rsidTr="00A248E6">
        <w:tc>
          <w:tcPr>
            <w:tcW w:w="0" w:type="auto"/>
          </w:tcPr>
          <w:p w:rsidR="00EC650A" w:rsidRPr="00A8235D" w:rsidRDefault="00EC650A" w:rsidP="00F4314A">
            <w:pPr>
              <w:pStyle w:val="a7"/>
              <w:spacing w:after="0" w:line="240" w:lineRule="auto"/>
              <w:jc w:val="center"/>
              <w:rPr>
                <w:rFonts w:ascii="Times New Roman" w:hAnsi="Times New Roman"/>
              </w:rPr>
            </w:pPr>
            <w:r>
              <w:rPr>
                <w:rFonts w:ascii="Times New Roman" w:hAnsi="Times New Roman"/>
              </w:rPr>
              <w:t>11</w:t>
            </w:r>
          </w:p>
        </w:tc>
        <w:tc>
          <w:tcPr>
            <w:tcW w:w="4212" w:type="dxa"/>
          </w:tcPr>
          <w:p w:rsidR="00EC650A" w:rsidRPr="006E1DDB" w:rsidRDefault="00EC650A" w:rsidP="00A248E6">
            <w:pPr>
              <w:pStyle w:val="a7"/>
              <w:spacing w:after="0" w:line="240" w:lineRule="auto"/>
              <w:rPr>
                <w:rFonts w:ascii="Times New Roman" w:hAnsi="Times New Roman"/>
              </w:rPr>
            </w:pPr>
            <w:r w:rsidRPr="006E1DDB">
              <w:rPr>
                <w:rFonts w:ascii="Times New Roman" w:hAnsi="Times New Roman"/>
              </w:rPr>
              <w:t xml:space="preserve">Σύστημα </w:t>
            </w:r>
            <w:r w:rsidRPr="006E1DDB">
              <w:rPr>
                <w:rFonts w:ascii="Times New Roman" w:hAnsi="Times New Roman"/>
                <w:lang w:val="en-US"/>
              </w:rPr>
              <w:t>LED</w:t>
            </w:r>
            <w:r w:rsidRPr="006E1DDB">
              <w:rPr>
                <w:rFonts w:ascii="Times New Roman" w:hAnsi="Times New Roman"/>
              </w:rPr>
              <w:t xml:space="preserve"> – </w:t>
            </w:r>
            <w:proofErr w:type="spellStart"/>
            <w:r w:rsidRPr="006E1DDB">
              <w:rPr>
                <w:rFonts w:ascii="Times New Roman" w:hAnsi="Times New Roman"/>
              </w:rPr>
              <w:t>διαθλαστήρας</w:t>
            </w:r>
            <w:proofErr w:type="spellEnd"/>
            <w:r w:rsidRPr="006E1DDB">
              <w:rPr>
                <w:rFonts w:ascii="Times New Roman" w:hAnsi="Times New Roman"/>
              </w:rPr>
              <w:t xml:space="preserve"> </w:t>
            </w:r>
          </w:p>
        </w:tc>
        <w:tc>
          <w:tcPr>
            <w:tcW w:w="3382" w:type="dxa"/>
          </w:tcPr>
          <w:p w:rsidR="00EC650A" w:rsidRPr="006E1DDB" w:rsidRDefault="00EC650A" w:rsidP="00146AB3">
            <w:pPr>
              <w:pStyle w:val="a7"/>
              <w:spacing w:after="0" w:line="240" w:lineRule="auto"/>
              <w:ind w:left="155"/>
              <w:rPr>
                <w:rFonts w:ascii="Times New Roman" w:hAnsi="Times New Roman"/>
              </w:rPr>
            </w:pPr>
            <w:r w:rsidRPr="006E1DDB">
              <w:rPr>
                <w:rFonts w:ascii="Times New Roman" w:hAnsi="Times New Roman"/>
              </w:rPr>
              <w:t>Θα βρίσκεται σε ανεξάρτητες μεταξύ τους πλακέτες έτσι ώστε αν καταστραφεί κάποιο να μπορεί να αλλαχθεί μόνο αυτό και όχι όλη η οπτική μονάδα</w:t>
            </w:r>
          </w:p>
        </w:tc>
      </w:tr>
      <w:tr w:rsidR="00EC650A" w:rsidRPr="006E1DDB" w:rsidTr="00A248E6">
        <w:tc>
          <w:tcPr>
            <w:tcW w:w="0" w:type="auto"/>
          </w:tcPr>
          <w:p w:rsidR="00EC650A" w:rsidRPr="00A8235D" w:rsidRDefault="00EC650A" w:rsidP="00A248E6">
            <w:pPr>
              <w:pStyle w:val="a7"/>
              <w:spacing w:after="0" w:line="240" w:lineRule="auto"/>
              <w:jc w:val="center"/>
              <w:rPr>
                <w:rFonts w:ascii="Times New Roman" w:hAnsi="Times New Roman"/>
              </w:rPr>
            </w:pPr>
            <w:r w:rsidRPr="006E1DDB">
              <w:rPr>
                <w:rFonts w:ascii="Times New Roman" w:hAnsi="Times New Roman"/>
              </w:rPr>
              <w:t>1</w:t>
            </w:r>
            <w:r>
              <w:rPr>
                <w:rFonts w:ascii="Times New Roman" w:hAnsi="Times New Roman"/>
              </w:rPr>
              <w:t>2</w:t>
            </w:r>
          </w:p>
        </w:tc>
        <w:tc>
          <w:tcPr>
            <w:tcW w:w="4212" w:type="dxa"/>
          </w:tcPr>
          <w:p w:rsidR="00EC650A" w:rsidRPr="006E1DDB" w:rsidRDefault="00EC650A" w:rsidP="00A248E6">
            <w:pPr>
              <w:pStyle w:val="a7"/>
              <w:spacing w:after="0" w:line="240" w:lineRule="auto"/>
              <w:rPr>
                <w:rFonts w:ascii="Times New Roman" w:hAnsi="Times New Roman"/>
              </w:rPr>
            </w:pPr>
            <w:r w:rsidRPr="006E1DDB">
              <w:rPr>
                <w:rFonts w:ascii="Times New Roman" w:hAnsi="Times New Roman"/>
              </w:rPr>
              <w:t>Βάρος</w:t>
            </w:r>
          </w:p>
        </w:tc>
        <w:tc>
          <w:tcPr>
            <w:tcW w:w="3382" w:type="dxa"/>
          </w:tcPr>
          <w:p w:rsidR="00EC650A" w:rsidRPr="006E1DDB" w:rsidRDefault="00EC650A" w:rsidP="00146AB3">
            <w:pPr>
              <w:pStyle w:val="a7"/>
              <w:spacing w:after="0" w:line="240" w:lineRule="auto"/>
              <w:ind w:left="155"/>
              <w:rPr>
                <w:rFonts w:ascii="Times New Roman" w:hAnsi="Times New Roman"/>
              </w:rPr>
            </w:pPr>
            <w:r w:rsidRPr="006E1DDB">
              <w:rPr>
                <w:rFonts w:ascii="Times New Roman" w:hAnsi="Times New Roman"/>
              </w:rPr>
              <w:t xml:space="preserve">≤15 </w:t>
            </w:r>
            <w:r w:rsidRPr="006E1DDB">
              <w:rPr>
                <w:rFonts w:ascii="Times New Roman" w:hAnsi="Times New Roman"/>
                <w:lang w:val="en-US"/>
              </w:rPr>
              <w:t>Kg</w:t>
            </w:r>
          </w:p>
        </w:tc>
      </w:tr>
      <w:tr w:rsidR="00EC650A" w:rsidRPr="006E1DDB" w:rsidTr="00A248E6">
        <w:tc>
          <w:tcPr>
            <w:tcW w:w="0" w:type="auto"/>
          </w:tcPr>
          <w:p w:rsidR="00EC650A" w:rsidRPr="00A8235D" w:rsidRDefault="00EC650A" w:rsidP="00A248E6">
            <w:pPr>
              <w:pStyle w:val="a7"/>
              <w:spacing w:after="0" w:line="240" w:lineRule="auto"/>
              <w:jc w:val="center"/>
              <w:rPr>
                <w:rFonts w:ascii="Times New Roman" w:hAnsi="Times New Roman"/>
              </w:rPr>
            </w:pPr>
            <w:r>
              <w:rPr>
                <w:rFonts w:ascii="Times New Roman" w:hAnsi="Times New Roman"/>
              </w:rPr>
              <w:t>13</w:t>
            </w:r>
          </w:p>
        </w:tc>
        <w:tc>
          <w:tcPr>
            <w:tcW w:w="4212" w:type="dxa"/>
          </w:tcPr>
          <w:p w:rsidR="00EC650A" w:rsidRPr="006E1DDB" w:rsidRDefault="00EC650A" w:rsidP="00A248E6">
            <w:pPr>
              <w:pStyle w:val="a7"/>
              <w:spacing w:after="0" w:line="240" w:lineRule="auto"/>
              <w:rPr>
                <w:rFonts w:ascii="Times New Roman" w:hAnsi="Times New Roman"/>
              </w:rPr>
            </w:pPr>
            <w:r>
              <w:rPr>
                <w:rFonts w:ascii="Times New Roman" w:hAnsi="Times New Roman"/>
              </w:rPr>
              <w:t>Κέλυφος φωτιστικού</w:t>
            </w:r>
          </w:p>
        </w:tc>
        <w:tc>
          <w:tcPr>
            <w:tcW w:w="3382" w:type="dxa"/>
          </w:tcPr>
          <w:p w:rsidR="00EC650A" w:rsidRPr="006E1DDB" w:rsidRDefault="00EC650A" w:rsidP="00146AB3">
            <w:pPr>
              <w:pStyle w:val="a7"/>
              <w:spacing w:after="0" w:line="240" w:lineRule="auto"/>
              <w:ind w:left="155"/>
              <w:rPr>
                <w:rFonts w:ascii="Times New Roman" w:hAnsi="Times New Roman"/>
              </w:rPr>
            </w:pPr>
            <w:r w:rsidRPr="004A6306">
              <w:rPr>
                <w:rFonts w:ascii="Times New Roman" w:hAnsi="Times New Roman"/>
              </w:rPr>
              <w:t xml:space="preserve">υψηλής θερμικής αγωγιμότητας </w:t>
            </w:r>
            <w:r>
              <w:rPr>
                <w:rFonts w:ascii="Times New Roman" w:hAnsi="Times New Roman"/>
              </w:rPr>
              <w:t xml:space="preserve">από </w:t>
            </w:r>
            <w:r w:rsidRPr="004A6306">
              <w:rPr>
                <w:rFonts w:ascii="Times New Roman" w:hAnsi="Times New Roman"/>
              </w:rPr>
              <w:t>αλουμίνιο με ψήκτρα</w:t>
            </w:r>
          </w:p>
        </w:tc>
      </w:tr>
      <w:tr w:rsidR="00EC650A" w:rsidRPr="006E1DDB" w:rsidTr="00F851C0">
        <w:tc>
          <w:tcPr>
            <w:tcW w:w="0" w:type="auto"/>
          </w:tcPr>
          <w:p w:rsidR="00EC650A" w:rsidRPr="00A8235D" w:rsidRDefault="00EC650A" w:rsidP="00F851C0">
            <w:pPr>
              <w:pStyle w:val="a7"/>
              <w:spacing w:after="0" w:line="240" w:lineRule="auto"/>
              <w:jc w:val="center"/>
              <w:rPr>
                <w:rFonts w:ascii="Times New Roman" w:hAnsi="Times New Roman"/>
              </w:rPr>
            </w:pPr>
            <w:r>
              <w:rPr>
                <w:rFonts w:ascii="Times New Roman" w:hAnsi="Times New Roman"/>
              </w:rPr>
              <w:t>16</w:t>
            </w:r>
          </w:p>
        </w:tc>
        <w:tc>
          <w:tcPr>
            <w:tcW w:w="4212" w:type="dxa"/>
          </w:tcPr>
          <w:p w:rsidR="00EC650A" w:rsidRPr="006E1DDB" w:rsidRDefault="00EC650A" w:rsidP="00F851C0">
            <w:pPr>
              <w:pStyle w:val="a7"/>
              <w:spacing w:after="0" w:line="240" w:lineRule="auto"/>
              <w:rPr>
                <w:rFonts w:ascii="Times New Roman" w:hAnsi="Times New Roman"/>
              </w:rPr>
            </w:pPr>
            <w:r>
              <w:rPr>
                <w:rFonts w:ascii="Times New Roman" w:hAnsi="Times New Roman"/>
              </w:rPr>
              <w:t>Εγγύηση</w:t>
            </w:r>
          </w:p>
        </w:tc>
        <w:tc>
          <w:tcPr>
            <w:tcW w:w="3382" w:type="dxa"/>
          </w:tcPr>
          <w:p w:rsidR="00EC650A" w:rsidRPr="006E1DDB" w:rsidRDefault="00EC650A" w:rsidP="00146AB3">
            <w:pPr>
              <w:pStyle w:val="a7"/>
              <w:spacing w:after="0" w:line="240" w:lineRule="auto"/>
              <w:ind w:left="155"/>
              <w:rPr>
                <w:rFonts w:ascii="Times New Roman" w:hAnsi="Times New Roman"/>
              </w:rPr>
            </w:pPr>
            <w:r w:rsidRPr="006E1DDB">
              <w:rPr>
                <w:rFonts w:ascii="Times New Roman" w:hAnsi="Times New Roman"/>
              </w:rPr>
              <w:t>≥</w:t>
            </w:r>
            <w:r>
              <w:rPr>
                <w:rFonts w:ascii="Times New Roman" w:hAnsi="Times New Roman"/>
              </w:rPr>
              <w:t>5 χρόνια</w:t>
            </w:r>
          </w:p>
        </w:tc>
      </w:tr>
      <w:tr w:rsidR="00EC650A" w:rsidRPr="00C4656E" w:rsidTr="006E1DDB">
        <w:tc>
          <w:tcPr>
            <w:tcW w:w="0" w:type="auto"/>
          </w:tcPr>
          <w:p w:rsidR="00EC650A" w:rsidRPr="00006D76" w:rsidRDefault="00EC650A" w:rsidP="006E1DDB">
            <w:pPr>
              <w:pStyle w:val="a7"/>
              <w:spacing w:after="0" w:line="240" w:lineRule="auto"/>
              <w:jc w:val="center"/>
              <w:rPr>
                <w:rFonts w:ascii="Times New Roman" w:hAnsi="Times New Roman"/>
              </w:rPr>
            </w:pPr>
            <w:r w:rsidRPr="00006D76">
              <w:rPr>
                <w:rFonts w:ascii="Times New Roman" w:hAnsi="Times New Roman"/>
              </w:rPr>
              <w:t>17</w:t>
            </w:r>
          </w:p>
        </w:tc>
        <w:tc>
          <w:tcPr>
            <w:tcW w:w="4212" w:type="dxa"/>
          </w:tcPr>
          <w:p w:rsidR="00EC650A" w:rsidRPr="00006D76" w:rsidRDefault="00EC650A" w:rsidP="006E1DDB">
            <w:pPr>
              <w:pStyle w:val="a7"/>
              <w:spacing w:after="0" w:line="240" w:lineRule="auto"/>
              <w:rPr>
                <w:rFonts w:ascii="Times New Roman" w:hAnsi="Times New Roman"/>
              </w:rPr>
            </w:pPr>
            <w:proofErr w:type="spellStart"/>
            <w:r w:rsidRPr="00006D76">
              <w:rPr>
                <w:rFonts w:ascii="Times New Roman" w:hAnsi="Times New Roman"/>
              </w:rPr>
              <w:t>Μαχαιρωτός</w:t>
            </w:r>
            <w:proofErr w:type="spellEnd"/>
            <w:r w:rsidRPr="00006D76">
              <w:rPr>
                <w:rFonts w:ascii="Times New Roman" w:hAnsi="Times New Roman"/>
              </w:rPr>
              <w:t xml:space="preserve"> διακόπτης διακοπής παροχής σε περίπτωση ανοίγματος του καλύμματος του φωτιστικού</w:t>
            </w:r>
          </w:p>
        </w:tc>
        <w:tc>
          <w:tcPr>
            <w:tcW w:w="3382" w:type="dxa"/>
          </w:tcPr>
          <w:p w:rsidR="00EC650A" w:rsidRPr="00006D76" w:rsidRDefault="00EC650A" w:rsidP="00146AB3">
            <w:pPr>
              <w:pStyle w:val="a7"/>
              <w:spacing w:after="0" w:line="240" w:lineRule="auto"/>
              <w:ind w:left="155"/>
              <w:rPr>
                <w:rFonts w:ascii="Times New Roman" w:hAnsi="Times New Roman"/>
              </w:rPr>
            </w:pPr>
            <w:r w:rsidRPr="00006D76">
              <w:rPr>
                <w:rFonts w:ascii="Times New Roman" w:hAnsi="Times New Roman"/>
              </w:rPr>
              <w:t>Ναι</w:t>
            </w:r>
          </w:p>
        </w:tc>
      </w:tr>
      <w:tr w:rsidR="00EC650A" w:rsidRPr="006E1DDB" w:rsidTr="006E1DDB">
        <w:tc>
          <w:tcPr>
            <w:tcW w:w="0" w:type="auto"/>
          </w:tcPr>
          <w:p w:rsidR="00EC650A" w:rsidRPr="00A8235D" w:rsidRDefault="00EC650A" w:rsidP="006E1DDB">
            <w:pPr>
              <w:pStyle w:val="a7"/>
              <w:spacing w:after="0" w:line="240" w:lineRule="auto"/>
              <w:jc w:val="center"/>
              <w:rPr>
                <w:rFonts w:ascii="Times New Roman" w:hAnsi="Times New Roman"/>
              </w:rPr>
            </w:pPr>
            <w:r w:rsidRPr="00A8235D">
              <w:rPr>
                <w:rFonts w:ascii="Times New Roman" w:hAnsi="Times New Roman"/>
              </w:rPr>
              <w:t>18</w:t>
            </w:r>
          </w:p>
        </w:tc>
        <w:tc>
          <w:tcPr>
            <w:tcW w:w="4212" w:type="dxa"/>
          </w:tcPr>
          <w:p w:rsidR="00EC650A" w:rsidRPr="00A8235D" w:rsidRDefault="00EC650A" w:rsidP="006E1DDB">
            <w:pPr>
              <w:pStyle w:val="a7"/>
              <w:spacing w:after="0" w:line="240" w:lineRule="auto"/>
              <w:rPr>
                <w:rFonts w:ascii="Times New Roman" w:hAnsi="Times New Roman"/>
              </w:rPr>
            </w:pPr>
            <w:r w:rsidRPr="00A8235D">
              <w:rPr>
                <w:rFonts w:ascii="Times New Roman" w:hAnsi="Times New Roman"/>
              </w:rPr>
              <w:t xml:space="preserve">Προστασία υπερθέρμανσης των </w:t>
            </w:r>
            <w:r w:rsidRPr="00A8235D">
              <w:rPr>
                <w:rFonts w:ascii="Times New Roman" w:hAnsi="Times New Roman"/>
                <w:lang w:val="en-US"/>
              </w:rPr>
              <w:t>LED</w:t>
            </w:r>
            <w:r w:rsidRPr="00A8235D">
              <w:rPr>
                <w:rFonts w:ascii="Times New Roman" w:hAnsi="Times New Roman"/>
              </w:rPr>
              <w:t xml:space="preserve">: το τροφοδοτικό των </w:t>
            </w:r>
            <w:r w:rsidRPr="00A8235D">
              <w:rPr>
                <w:rFonts w:ascii="Times New Roman" w:hAnsi="Times New Roman"/>
                <w:lang w:val="en-US"/>
              </w:rPr>
              <w:t>LED</w:t>
            </w:r>
            <w:r w:rsidRPr="00A8235D">
              <w:rPr>
                <w:rFonts w:ascii="Times New Roman" w:hAnsi="Times New Roman"/>
              </w:rPr>
              <w:t xml:space="preserve">  θα πρέπει να έχει θερμοστάτη και να επιτρέπει τη λειτουργία τους στο 100% όσο η θερμοκρασία περιβάλλοντος είναι μεταξύ –20°</w:t>
            </w:r>
            <w:r w:rsidRPr="00A8235D">
              <w:rPr>
                <w:rFonts w:ascii="Times New Roman" w:hAnsi="Times New Roman"/>
                <w:lang w:val="en-US"/>
              </w:rPr>
              <w:t>C</w:t>
            </w:r>
            <w:r w:rsidRPr="00A8235D">
              <w:rPr>
                <w:rFonts w:ascii="Times New Roman" w:hAnsi="Times New Roman"/>
              </w:rPr>
              <w:t xml:space="preserve"> και +45°</w:t>
            </w:r>
            <w:r w:rsidRPr="00A8235D">
              <w:rPr>
                <w:rFonts w:ascii="Times New Roman" w:hAnsi="Times New Roman"/>
                <w:lang w:val="en-US"/>
              </w:rPr>
              <w:t>C</w:t>
            </w:r>
            <w:r w:rsidRPr="00A8235D">
              <w:rPr>
                <w:rFonts w:ascii="Times New Roman" w:hAnsi="Times New Roman"/>
              </w:rPr>
              <w:t>. Αν η θερμοκρασία υπερβεί τους 45°</w:t>
            </w:r>
            <w:r w:rsidRPr="00A8235D">
              <w:rPr>
                <w:rFonts w:ascii="Times New Roman" w:hAnsi="Times New Roman"/>
                <w:lang w:val="en-US"/>
              </w:rPr>
              <w:t>C</w:t>
            </w:r>
            <w:r w:rsidRPr="00A8235D">
              <w:rPr>
                <w:rFonts w:ascii="Times New Roman" w:hAnsi="Times New Roman"/>
              </w:rPr>
              <w:t xml:space="preserve"> τότε το τροφοδοτικό πρέπει να προστατεύει τα </w:t>
            </w:r>
            <w:r w:rsidRPr="00A8235D">
              <w:rPr>
                <w:rFonts w:ascii="Times New Roman" w:hAnsi="Times New Roman"/>
                <w:lang w:val="en-US"/>
              </w:rPr>
              <w:t>LED</w:t>
            </w:r>
            <w:r w:rsidRPr="00A8235D">
              <w:rPr>
                <w:rFonts w:ascii="Times New Roman" w:hAnsi="Times New Roman"/>
              </w:rPr>
              <w:t>, μειώνοντας το ρεύμα λειτουργίας τους ή ακόμα και διακόπτοντας αυτήν</w:t>
            </w:r>
          </w:p>
        </w:tc>
        <w:tc>
          <w:tcPr>
            <w:tcW w:w="3382" w:type="dxa"/>
          </w:tcPr>
          <w:p w:rsidR="00EC650A" w:rsidRPr="006E1DDB" w:rsidRDefault="00EC650A" w:rsidP="00146AB3">
            <w:pPr>
              <w:pStyle w:val="a7"/>
              <w:spacing w:after="0" w:line="240" w:lineRule="auto"/>
              <w:ind w:left="155"/>
              <w:rPr>
                <w:rFonts w:ascii="Times New Roman" w:hAnsi="Times New Roman"/>
              </w:rPr>
            </w:pPr>
            <w:r w:rsidRPr="00A8235D">
              <w:rPr>
                <w:rFonts w:ascii="Times New Roman" w:hAnsi="Times New Roman"/>
              </w:rPr>
              <w:t>Ναι</w:t>
            </w:r>
          </w:p>
        </w:tc>
      </w:tr>
    </w:tbl>
    <w:p w:rsidR="00EC650A" w:rsidRDefault="00EC650A" w:rsidP="006E1DDB">
      <w:pPr>
        <w:pStyle w:val="a7"/>
        <w:rPr>
          <w:rFonts w:ascii="Tahoma" w:hAnsi="Tahoma" w:cs="Tahoma"/>
        </w:rPr>
      </w:pPr>
    </w:p>
    <w:p w:rsidR="00EC650A" w:rsidRPr="00872EE6" w:rsidRDefault="00EC650A" w:rsidP="00872EE6">
      <w:pPr>
        <w:autoSpaceDE w:val="0"/>
        <w:autoSpaceDN w:val="0"/>
        <w:adjustRightInd w:val="0"/>
        <w:spacing w:after="0" w:line="240" w:lineRule="auto"/>
        <w:ind w:firstLine="720"/>
        <w:jc w:val="both"/>
        <w:rPr>
          <w:rFonts w:ascii="Times New Roman" w:eastAsia="Arial Unicode MS" w:hAnsi="Times New Roman"/>
          <w:b/>
          <w:sz w:val="24"/>
          <w:szCs w:val="24"/>
        </w:rPr>
      </w:pPr>
    </w:p>
    <w:p w:rsidR="00EC650A" w:rsidRPr="00872EE6" w:rsidRDefault="00EC650A" w:rsidP="00872EE6">
      <w:pPr>
        <w:tabs>
          <w:tab w:val="left" w:pos="0"/>
        </w:tabs>
        <w:spacing w:after="0" w:line="240" w:lineRule="auto"/>
        <w:ind w:left="-91"/>
        <w:contextualSpacing/>
        <w:jc w:val="both"/>
        <w:rPr>
          <w:rFonts w:ascii="Times New Roman" w:eastAsia="Arial Unicode MS" w:hAnsi="Times New Roman"/>
          <w:b/>
          <w:sz w:val="24"/>
          <w:szCs w:val="24"/>
        </w:rPr>
      </w:pPr>
      <w:r w:rsidRPr="00872EE6">
        <w:rPr>
          <w:rFonts w:ascii="Times New Roman" w:eastAsia="Arial Unicode MS" w:hAnsi="Times New Roman"/>
          <w:b/>
          <w:sz w:val="24"/>
          <w:szCs w:val="24"/>
        </w:rPr>
        <w:t>ΠΙΣΤΟΠΟΙΗΤΙΚΑ – ΔΙΑΣΦΑΛΙΣΕΙΣ που απαιτούνται επί ποινή αποκλεισμού:</w:t>
      </w:r>
    </w:p>
    <w:p w:rsidR="00EC650A" w:rsidRPr="00872EE6" w:rsidRDefault="00EC650A" w:rsidP="00AC1C7A">
      <w:pPr>
        <w:autoSpaceDE w:val="0"/>
        <w:autoSpaceDN w:val="0"/>
        <w:adjustRightInd w:val="0"/>
        <w:spacing w:after="0"/>
        <w:jc w:val="both"/>
        <w:rPr>
          <w:rFonts w:ascii="Times New Roman" w:hAnsi="Times New Roman"/>
        </w:rPr>
      </w:pPr>
    </w:p>
    <w:p w:rsidR="00EC650A" w:rsidRPr="00A8235D" w:rsidRDefault="00EC650A" w:rsidP="006E1DDB">
      <w:pPr>
        <w:numPr>
          <w:ilvl w:val="0"/>
          <w:numId w:val="14"/>
        </w:numPr>
        <w:autoSpaceDE w:val="0"/>
        <w:autoSpaceDN w:val="0"/>
        <w:adjustRightInd w:val="0"/>
        <w:spacing w:after="0" w:line="240" w:lineRule="auto"/>
        <w:rPr>
          <w:rFonts w:ascii="Times New Roman" w:hAnsi="Times New Roman"/>
        </w:rPr>
      </w:pPr>
      <w:r w:rsidRPr="00A8235D">
        <w:rPr>
          <w:rFonts w:ascii="Times New Roman" w:hAnsi="Times New Roman"/>
        </w:rPr>
        <w:t>Πιστοποιητικό ISO 9001:2008 του κατασκευαστή.</w:t>
      </w:r>
    </w:p>
    <w:p w:rsidR="00EC650A" w:rsidRDefault="00EC650A" w:rsidP="00872EE6">
      <w:pPr>
        <w:numPr>
          <w:ilvl w:val="0"/>
          <w:numId w:val="14"/>
        </w:numPr>
        <w:autoSpaceDE w:val="0"/>
        <w:autoSpaceDN w:val="0"/>
        <w:adjustRightInd w:val="0"/>
        <w:spacing w:after="0" w:line="240" w:lineRule="auto"/>
        <w:rPr>
          <w:rFonts w:ascii="Times New Roman" w:hAnsi="Times New Roman"/>
        </w:rPr>
      </w:pPr>
      <w:r w:rsidRPr="00872EE6">
        <w:rPr>
          <w:rFonts w:ascii="Times New Roman" w:hAnsi="Times New Roman"/>
        </w:rPr>
        <w:t xml:space="preserve">Πιστοποιητικό συμμόρφωσης του φωτιστικού κατά ENEC ή σε περίπτωση που δεν υπάρχει πιστοποιητικό συμμόρφωσης κατά </w:t>
      </w:r>
      <w:r w:rsidRPr="00872EE6">
        <w:rPr>
          <w:rFonts w:ascii="Times New Roman" w:hAnsi="Times New Roman"/>
          <w:lang w:val="en-US"/>
        </w:rPr>
        <w:t>ENEC</w:t>
      </w:r>
      <w:r w:rsidRPr="00872EE6">
        <w:rPr>
          <w:rFonts w:ascii="Times New Roman" w:hAnsi="Times New Roman"/>
        </w:rPr>
        <w:t xml:space="preserve">:          </w:t>
      </w:r>
    </w:p>
    <w:p w:rsidR="00EC650A" w:rsidRPr="00872EE6" w:rsidRDefault="00EC650A" w:rsidP="00872EE6">
      <w:pPr>
        <w:autoSpaceDE w:val="0"/>
        <w:autoSpaceDN w:val="0"/>
        <w:adjustRightInd w:val="0"/>
        <w:spacing w:after="0" w:line="240" w:lineRule="auto"/>
        <w:rPr>
          <w:rFonts w:ascii="Times New Roman" w:hAnsi="Times New Roman"/>
        </w:rPr>
      </w:pPr>
      <w:r>
        <w:rPr>
          <w:rFonts w:ascii="Times New Roman" w:hAnsi="Times New Roman"/>
        </w:rPr>
        <w:tab/>
      </w:r>
      <w:r w:rsidRPr="00872EE6">
        <w:rPr>
          <w:rFonts w:ascii="Times New Roman" w:hAnsi="Times New Roman"/>
        </w:rPr>
        <w:t>Πιστοποιητικό συμφωνίας με ΕΝ 60598-1 (Γενικό Πρότυπο Φωτιστικών)</w:t>
      </w:r>
    </w:p>
    <w:p w:rsidR="00EC650A" w:rsidRDefault="00EC650A" w:rsidP="00872EE6">
      <w:pPr>
        <w:autoSpaceDE w:val="0"/>
        <w:autoSpaceDN w:val="0"/>
        <w:adjustRightInd w:val="0"/>
        <w:spacing w:after="0" w:line="240" w:lineRule="auto"/>
        <w:rPr>
          <w:rFonts w:ascii="Times New Roman" w:hAnsi="Times New Roman"/>
        </w:rPr>
      </w:pPr>
      <w:r w:rsidRPr="00872EE6">
        <w:rPr>
          <w:rFonts w:ascii="Times New Roman" w:hAnsi="Times New Roman"/>
        </w:rPr>
        <w:t xml:space="preserve">                                            </w:t>
      </w:r>
      <w:r>
        <w:rPr>
          <w:rFonts w:ascii="Times New Roman" w:hAnsi="Times New Roman"/>
        </w:rPr>
        <w:t xml:space="preserve">                 </w:t>
      </w:r>
      <w:r w:rsidRPr="00872EE6">
        <w:rPr>
          <w:rFonts w:ascii="Times New Roman" w:hAnsi="Times New Roman"/>
        </w:rPr>
        <w:t>ΕΝ 60598-/- (Ειδικό Πρότυπο της Κατηγορίας)</w:t>
      </w:r>
    </w:p>
    <w:p w:rsidR="00EC650A" w:rsidRPr="00872EE6" w:rsidRDefault="00EC650A" w:rsidP="00872EE6">
      <w:pPr>
        <w:autoSpaceDE w:val="0"/>
        <w:autoSpaceDN w:val="0"/>
        <w:adjustRightInd w:val="0"/>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872EE6">
        <w:rPr>
          <w:rFonts w:ascii="Times New Roman" w:hAnsi="Times New Roman"/>
        </w:rPr>
        <w:t xml:space="preserve">ΕΝ 55015 / ΕΝ 61547 (Πρότυπο </w:t>
      </w:r>
      <w:proofErr w:type="spellStart"/>
      <w:r w:rsidRPr="00872EE6">
        <w:rPr>
          <w:rFonts w:ascii="Times New Roman" w:hAnsi="Times New Roman"/>
        </w:rPr>
        <w:t>ραδιοταραχών</w:t>
      </w:r>
      <w:proofErr w:type="spellEnd"/>
      <w:r w:rsidRPr="00872EE6">
        <w:rPr>
          <w:rFonts w:ascii="Times New Roman" w:hAnsi="Times New Roman"/>
        </w:rPr>
        <w:t xml:space="preserve">/  </w:t>
      </w:r>
    </w:p>
    <w:p w:rsidR="00EC650A" w:rsidRPr="00872EE6" w:rsidRDefault="00EC650A" w:rsidP="00872EE6">
      <w:pPr>
        <w:autoSpaceDE w:val="0"/>
        <w:autoSpaceDN w:val="0"/>
        <w:adjustRightInd w:val="0"/>
        <w:spacing w:after="0" w:line="240" w:lineRule="auto"/>
        <w:rPr>
          <w:rFonts w:ascii="Times New Roman" w:hAnsi="Times New Roman"/>
        </w:rPr>
      </w:pPr>
      <w:r w:rsidRPr="00872EE6">
        <w:rPr>
          <w:rFonts w:ascii="Times New Roman" w:hAnsi="Times New Roman"/>
        </w:rPr>
        <w:t xml:space="preserve">                                                                 </w:t>
      </w:r>
      <w:r>
        <w:rPr>
          <w:rFonts w:ascii="Times New Roman" w:hAnsi="Times New Roman"/>
        </w:rPr>
        <w:t xml:space="preserve"> </w:t>
      </w:r>
      <w:proofErr w:type="spellStart"/>
      <w:r w:rsidRPr="00872EE6">
        <w:rPr>
          <w:rFonts w:ascii="Times New Roman" w:hAnsi="Times New Roman"/>
        </w:rPr>
        <w:t>ατρωσίας</w:t>
      </w:r>
      <w:proofErr w:type="spellEnd"/>
      <w:r w:rsidRPr="00872EE6">
        <w:rPr>
          <w:rFonts w:ascii="Times New Roman" w:hAnsi="Times New Roman"/>
        </w:rPr>
        <w:t xml:space="preserve"> ηλεκτρομαγνητικής συμβατότητας)</w:t>
      </w:r>
    </w:p>
    <w:p w:rsidR="00EC650A" w:rsidRPr="00872EE6" w:rsidRDefault="00EC650A" w:rsidP="00872EE6">
      <w:pPr>
        <w:autoSpaceDE w:val="0"/>
        <w:autoSpaceDN w:val="0"/>
        <w:adjustRightInd w:val="0"/>
        <w:spacing w:after="0" w:line="240" w:lineRule="auto"/>
        <w:rPr>
          <w:rFonts w:ascii="Times New Roman" w:hAnsi="Times New Roman"/>
        </w:rPr>
      </w:pPr>
      <w:r w:rsidRPr="00872EE6">
        <w:rPr>
          <w:rFonts w:ascii="Times New Roman" w:hAnsi="Times New Roman"/>
        </w:rPr>
        <w:t xml:space="preserve">                                                         </w:t>
      </w:r>
      <w:r>
        <w:rPr>
          <w:rFonts w:ascii="Times New Roman" w:hAnsi="Times New Roman"/>
        </w:rPr>
        <w:t xml:space="preserve">    </w:t>
      </w:r>
      <w:r w:rsidRPr="00872EE6">
        <w:rPr>
          <w:rFonts w:ascii="Times New Roman" w:hAnsi="Times New Roman"/>
        </w:rPr>
        <w:t>ΕΝ 61000-</w:t>
      </w:r>
      <w:r w:rsidR="002B5D7C">
        <w:rPr>
          <w:rFonts w:ascii="Times New Roman" w:hAnsi="Times New Roman"/>
          <w:lang w:val="en-US"/>
        </w:rPr>
        <w:t>3</w:t>
      </w:r>
      <w:r w:rsidR="002B5D7C">
        <w:rPr>
          <w:rFonts w:ascii="Times New Roman" w:hAnsi="Times New Roman"/>
        </w:rPr>
        <w:t>-</w:t>
      </w:r>
      <w:r w:rsidR="002B5D7C">
        <w:rPr>
          <w:rFonts w:ascii="Times New Roman" w:hAnsi="Times New Roman"/>
          <w:lang w:val="en-US"/>
        </w:rPr>
        <w:t>2</w:t>
      </w:r>
      <w:r w:rsidRPr="00872EE6">
        <w:rPr>
          <w:rFonts w:ascii="Times New Roman" w:hAnsi="Times New Roman"/>
        </w:rPr>
        <w:t xml:space="preserve">/ΕΝ61000-3-3 (Εκπομπών  </w:t>
      </w:r>
    </w:p>
    <w:p w:rsidR="00EC650A" w:rsidRPr="00872EE6" w:rsidRDefault="00EC650A" w:rsidP="00872EE6">
      <w:pPr>
        <w:autoSpaceDE w:val="0"/>
        <w:autoSpaceDN w:val="0"/>
        <w:adjustRightInd w:val="0"/>
        <w:spacing w:after="0" w:line="240" w:lineRule="auto"/>
        <w:rPr>
          <w:rFonts w:ascii="Times New Roman" w:hAnsi="Times New Roman"/>
        </w:rPr>
      </w:pPr>
      <w:r w:rsidRPr="00872EE6">
        <w:rPr>
          <w:rFonts w:ascii="Times New Roman" w:hAnsi="Times New Roman"/>
        </w:rPr>
        <w:t xml:space="preserve">   </w:t>
      </w:r>
      <w:r>
        <w:rPr>
          <w:rFonts w:ascii="Times New Roman" w:hAnsi="Times New Roman"/>
        </w:rPr>
        <w:t xml:space="preserve"> </w:t>
      </w:r>
      <w:r w:rsidRPr="00872EE6">
        <w:rPr>
          <w:rFonts w:ascii="Times New Roman" w:hAnsi="Times New Roman"/>
        </w:rPr>
        <w:t xml:space="preserve">                                                             </w:t>
      </w:r>
      <w:r>
        <w:rPr>
          <w:rFonts w:ascii="Times New Roman" w:hAnsi="Times New Roman"/>
        </w:rPr>
        <w:t xml:space="preserve">  </w:t>
      </w:r>
      <w:r w:rsidRPr="00872EE6">
        <w:rPr>
          <w:rFonts w:ascii="Times New Roman" w:hAnsi="Times New Roman"/>
        </w:rPr>
        <w:t>Αρμονικών και Διακυμάνσεων)</w:t>
      </w:r>
    </w:p>
    <w:p w:rsidR="00EC650A" w:rsidRPr="00644CEE" w:rsidRDefault="00EC650A" w:rsidP="006E1DDB">
      <w:pPr>
        <w:numPr>
          <w:ilvl w:val="0"/>
          <w:numId w:val="18"/>
        </w:numPr>
        <w:autoSpaceDE w:val="0"/>
        <w:autoSpaceDN w:val="0"/>
        <w:adjustRightInd w:val="0"/>
        <w:spacing w:after="0" w:line="240" w:lineRule="auto"/>
        <w:rPr>
          <w:rFonts w:ascii="Times New Roman" w:hAnsi="Times New Roman"/>
        </w:rPr>
      </w:pPr>
      <w:r w:rsidRPr="00872EE6">
        <w:rPr>
          <w:rFonts w:ascii="Times New Roman" w:hAnsi="Times New Roman"/>
        </w:rPr>
        <w:t xml:space="preserve">Πιστοποιητικό συμφωνίας με  ΕΝ 62471 (Πρότυπο </w:t>
      </w:r>
      <w:proofErr w:type="spellStart"/>
      <w:r w:rsidRPr="00872EE6">
        <w:rPr>
          <w:rFonts w:ascii="Times New Roman" w:hAnsi="Times New Roman"/>
        </w:rPr>
        <w:t>φωτοβιολογικής</w:t>
      </w:r>
      <w:proofErr w:type="spellEnd"/>
      <w:r w:rsidRPr="00872EE6">
        <w:rPr>
          <w:rFonts w:ascii="Times New Roman" w:hAnsi="Times New Roman"/>
        </w:rPr>
        <w:t xml:space="preserve"> (</w:t>
      </w:r>
      <w:proofErr w:type="spellStart"/>
      <w:r w:rsidRPr="00872EE6">
        <w:rPr>
          <w:rFonts w:ascii="Times New Roman" w:hAnsi="Times New Roman"/>
        </w:rPr>
        <w:t>photobiological</w:t>
      </w:r>
      <w:proofErr w:type="spellEnd"/>
      <w:r w:rsidRPr="00872EE6">
        <w:rPr>
          <w:rFonts w:ascii="Times New Roman" w:hAnsi="Times New Roman"/>
        </w:rPr>
        <w:t>) καταλληλότητας)</w:t>
      </w:r>
    </w:p>
    <w:p w:rsidR="00EC650A" w:rsidRPr="00872EE6" w:rsidRDefault="00EC650A" w:rsidP="006E1DDB">
      <w:pPr>
        <w:numPr>
          <w:ilvl w:val="0"/>
          <w:numId w:val="18"/>
        </w:numPr>
        <w:autoSpaceDE w:val="0"/>
        <w:autoSpaceDN w:val="0"/>
        <w:adjustRightInd w:val="0"/>
        <w:spacing w:after="0" w:line="240" w:lineRule="auto"/>
        <w:rPr>
          <w:rFonts w:ascii="Times New Roman" w:hAnsi="Times New Roman"/>
        </w:rPr>
      </w:pPr>
      <w:r>
        <w:rPr>
          <w:rFonts w:ascii="Times New Roman" w:hAnsi="Times New Roman"/>
          <w:color w:val="000000"/>
        </w:rPr>
        <w:t xml:space="preserve">Να έχει σήμανση </w:t>
      </w:r>
      <w:r>
        <w:rPr>
          <w:rFonts w:ascii="Times New Roman" w:hAnsi="Times New Roman"/>
          <w:color w:val="000000"/>
          <w:lang w:val="en-US"/>
        </w:rPr>
        <w:t>CE</w:t>
      </w:r>
      <w:r w:rsidRPr="0003153D">
        <w:rPr>
          <w:rFonts w:ascii="Times New Roman" w:hAnsi="Times New Roman"/>
          <w:color w:val="000000"/>
        </w:rPr>
        <w:t xml:space="preserve"> </w:t>
      </w:r>
      <w:r>
        <w:rPr>
          <w:rFonts w:ascii="Times New Roman" w:hAnsi="Times New Roman"/>
          <w:color w:val="000000"/>
        </w:rPr>
        <w:t>της ευρωπαϊκής ένωσης</w:t>
      </w:r>
    </w:p>
    <w:p w:rsidR="00EC650A" w:rsidRPr="00872EE6" w:rsidRDefault="00EC650A" w:rsidP="006E1DDB">
      <w:pPr>
        <w:numPr>
          <w:ilvl w:val="0"/>
          <w:numId w:val="15"/>
        </w:numPr>
        <w:autoSpaceDE w:val="0"/>
        <w:autoSpaceDN w:val="0"/>
        <w:adjustRightInd w:val="0"/>
        <w:spacing w:after="0" w:line="240" w:lineRule="auto"/>
        <w:jc w:val="both"/>
        <w:rPr>
          <w:rFonts w:ascii="Times New Roman" w:hAnsi="Times New Roman"/>
        </w:rPr>
      </w:pPr>
      <w:r w:rsidRPr="00872EE6">
        <w:rPr>
          <w:rFonts w:ascii="Times New Roman" w:hAnsi="Times New Roman"/>
        </w:rPr>
        <w:t>Εγγύηση καλής λειτουργίας για πέντε (5) τουλάχιστον χρόνια. Οι προσφέροντες θα αναφέρουν το χρόνο και τους όρους εγγύησης των προσφερόμενων φωτιστικών σωμάτων. Ως ελάχιστος χρόνος εγγύησης ορίζονται για τον εξοπλισμό τα 5 έτη, από την οριστική παραλαβή της προμήθειας. Οι υπηρεσίες εγγύησης παρέχονται δωρεάν και στα πλαίσια αυτά ο Ανάδοχος θα αναλαμβάνει:</w:t>
      </w:r>
    </w:p>
    <w:p w:rsidR="00EC650A" w:rsidRPr="00872EE6" w:rsidRDefault="00EC650A" w:rsidP="006E1DDB">
      <w:pPr>
        <w:numPr>
          <w:ilvl w:val="1"/>
          <w:numId w:val="15"/>
        </w:numPr>
        <w:autoSpaceDE w:val="0"/>
        <w:autoSpaceDN w:val="0"/>
        <w:adjustRightInd w:val="0"/>
        <w:spacing w:after="0" w:line="240" w:lineRule="auto"/>
        <w:jc w:val="both"/>
        <w:rPr>
          <w:rFonts w:ascii="Times New Roman" w:hAnsi="Times New Roman"/>
        </w:rPr>
      </w:pPr>
      <w:r w:rsidRPr="00872EE6">
        <w:rPr>
          <w:rFonts w:ascii="Times New Roman" w:hAnsi="Times New Roman"/>
        </w:rPr>
        <w:lastRenderedPageBreak/>
        <w:t>Την αντικατάσταση οποιουδήποτε υλικού παρουσιάσει προβλήματα κατασκευαστικής λειτουργίας για όλο το διάστημα εγγύησης</w:t>
      </w:r>
    </w:p>
    <w:p w:rsidR="00EC650A" w:rsidRDefault="00EC650A" w:rsidP="006E1DDB">
      <w:pPr>
        <w:numPr>
          <w:ilvl w:val="1"/>
          <w:numId w:val="15"/>
        </w:numPr>
        <w:autoSpaceDE w:val="0"/>
        <w:autoSpaceDN w:val="0"/>
        <w:adjustRightInd w:val="0"/>
        <w:spacing w:after="0" w:line="240" w:lineRule="auto"/>
        <w:jc w:val="both"/>
        <w:rPr>
          <w:rFonts w:ascii="Times New Roman" w:hAnsi="Times New Roman"/>
        </w:rPr>
      </w:pPr>
      <w:r w:rsidRPr="00872EE6">
        <w:rPr>
          <w:rFonts w:ascii="Times New Roman" w:hAnsi="Times New Roman"/>
        </w:rPr>
        <w:t xml:space="preserve">Την παροχή τεχνικής υποστήριξης καθ’ όλη την διάρκεια της περιόδου εγγύησης για επίλυση τυχόν προβλημάτων μέσω τηλεφώνου, </w:t>
      </w:r>
      <w:r w:rsidRPr="00872EE6">
        <w:rPr>
          <w:rFonts w:ascii="Times New Roman" w:hAnsi="Times New Roman"/>
          <w:lang w:val="en-US"/>
        </w:rPr>
        <w:t>fax</w:t>
      </w:r>
      <w:r w:rsidRPr="00872EE6">
        <w:rPr>
          <w:rFonts w:ascii="Times New Roman" w:hAnsi="Times New Roman"/>
        </w:rPr>
        <w:t>, καθώς και Ηλεκτρονικού ταχυδρομείου (</w:t>
      </w:r>
      <w:r w:rsidRPr="00872EE6">
        <w:rPr>
          <w:rFonts w:ascii="Times New Roman" w:hAnsi="Times New Roman"/>
          <w:lang w:val="en-US"/>
        </w:rPr>
        <w:t>e</w:t>
      </w:r>
      <w:r w:rsidRPr="00872EE6">
        <w:rPr>
          <w:rFonts w:ascii="Times New Roman" w:hAnsi="Times New Roman"/>
        </w:rPr>
        <w:t>-</w:t>
      </w:r>
      <w:r w:rsidRPr="00872EE6">
        <w:rPr>
          <w:rFonts w:ascii="Times New Roman" w:hAnsi="Times New Roman"/>
          <w:lang w:val="en-US"/>
        </w:rPr>
        <w:t>mail</w:t>
      </w:r>
      <w:r w:rsidRPr="00872EE6">
        <w:rPr>
          <w:rFonts w:ascii="Times New Roman" w:hAnsi="Times New Roman"/>
        </w:rPr>
        <w:t>).</w:t>
      </w:r>
    </w:p>
    <w:p w:rsidR="00EC650A" w:rsidRPr="00872EE6" w:rsidRDefault="00EC650A" w:rsidP="001133D6">
      <w:pPr>
        <w:autoSpaceDE w:val="0"/>
        <w:autoSpaceDN w:val="0"/>
        <w:adjustRightInd w:val="0"/>
        <w:spacing w:after="0" w:line="240" w:lineRule="auto"/>
        <w:ind w:left="1080"/>
        <w:jc w:val="both"/>
        <w:rPr>
          <w:rFonts w:ascii="Times New Roman" w:hAnsi="Times New Roman"/>
        </w:rPr>
      </w:pPr>
    </w:p>
    <w:p w:rsidR="00EC650A" w:rsidRPr="00872EE6" w:rsidRDefault="00EC650A" w:rsidP="006E1DDB">
      <w:pPr>
        <w:autoSpaceDE w:val="0"/>
        <w:autoSpaceDN w:val="0"/>
        <w:adjustRightInd w:val="0"/>
        <w:ind w:left="1080"/>
        <w:jc w:val="both"/>
        <w:rPr>
          <w:rFonts w:ascii="Times New Roman" w:hAnsi="Times New Roman"/>
        </w:rPr>
      </w:pPr>
      <w:r w:rsidRPr="00872EE6">
        <w:rPr>
          <w:rFonts w:ascii="Times New Roman" w:hAnsi="Times New Roman"/>
        </w:rPr>
        <w:t xml:space="preserve">- Η ανταπόκριση του αναδόχου σε περίπτωση βλάβης θα πρέπει να είναι: </w:t>
      </w:r>
    </w:p>
    <w:p w:rsidR="00EC650A" w:rsidRPr="00872EE6" w:rsidRDefault="00EC650A" w:rsidP="006E1DDB">
      <w:pPr>
        <w:numPr>
          <w:ilvl w:val="1"/>
          <w:numId w:val="15"/>
        </w:numPr>
        <w:autoSpaceDE w:val="0"/>
        <w:autoSpaceDN w:val="0"/>
        <w:adjustRightInd w:val="0"/>
        <w:spacing w:after="0" w:line="240" w:lineRule="auto"/>
        <w:jc w:val="both"/>
        <w:rPr>
          <w:rFonts w:ascii="Times New Roman" w:hAnsi="Times New Roman"/>
        </w:rPr>
      </w:pPr>
      <w:r w:rsidRPr="00872EE6">
        <w:rPr>
          <w:rFonts w:ascii="Times New Roman" w:hAnsi="Times New Roman"/>
        </w:rPr>
        <w:t>Εντός 48 ωρών από τη στιγμή της αναγγελίας της βλάβης, εφόσον η ειδοποίηση έγινε από Δευτέρα μέχρι Παρασκευή σε εργάσιμες ημέρες και στο διάστημα από 08:00 έως 17:00 ή</w:t>
      </w:r>
    </w:p>
    <w:p w:rsidR="00EC650A" w:rsidRDefault="00EC650A" w:rsidP="006E1DDB">
      <w:pPr>
        <w:numPr>
          <w:ilvl w:val="1"/>
          <w:numId w:val="15"/>
        </w:numPr>
        <w:autoSpaceDE w:val="0"/>
        <w:autoSpaceDN w:val="0"/>
        <w:adjustRightInd w:val="0"/>
        <w:spacing w:after="0" w:line="240" w:lineRule="auto"/>
        <w:jc w:val="both"/>
        <w:rPr>
          <w:rFonts w:ascii="Times New Roman" w:hAnsi="Times New Roman"/>
        </w:rPr>
      </w:pPr>
      <w:r w:rsidRPr="00872EE6">
        <w:rPr>
          <w:rFonts w:ascii="Times New Roman" w:hAnsi="Times New Roman"/>
        </w:rPr>
        <w:t xml:space="preserve">Εντός 48 ωρών από το πρωί (08:00 </w:t>
      </w:r>
      <w:proofErr w:type="spellStart"/>
      <w:r w:rsidRPr="00872EE6">
        <w:rPr>
          <w:rFonts w:ascii="Times New Roman" w:hAnsi="Times New Roman"/>
        </w:rPr>
        <w:t>π.μ</w:t>
      </w:r>
      <w:proofErr w:type="spellEnd"/>
      <w:r w:rsidRPr="00872EE6">
        <w:rPr>
          <w:rFonts w:ascii="Times New Roman" w:hAnsi="Times New Roman"/>
        </w:rPr>
        <w:t>.) της επόμενης εργάσιμης ημέρας εφόσον η ειδοποίηση έγινε εκτός των πιο πάνω ημερών και ωρών.</w:t>
      </w:r>
    </w:p>
    <w:p w:rsidR="00EC650A" w:rsidRPr="00872EE6" w:rsidRDefault="00EC650A" w:rsidP="001133D6">
      <w:pPr>
        <w:autoSpaceDE w:val="0"/>
        <w:autoSpaceDN w:val="0"/>
        <w:adjustRightInd w:val="0"/>
        <w:spacing w:after="0" w:line="240" w:lineRule="auto"/>
        <w:ind w:left="1080"/>
        <w:jc w:val="both"/>
        <w:rPr>
          <w:rFonts w:ascii="Times New Roman" w:hAnsi="Times New Roman"/>
        </w:rPr>
      </w:pPr>
    </w:p>
    <w:p w:rsidR="00EC650A" w:rsidRPr="00872EE6" w:rsidRDefault="00EC650A" w:rsidP="006E1DDB">
      <w:pPr>
        <w:autoSpaceDE w:val="0"/>
        <w:autoSpaceDN w:val="0"/>
        <w:adjustRightInd w:val="0"/>
        <w:ind w:left="1080"/>
        <w:jc w:val="both"/>
        <w:rPr>
          <w:rFonts w:ascii="Times New Roman" w:hAnsi="Times New Roman"/>
        </w:rPr>
      </w:pPr>
      <w:r w:rsidRPr="00872EE6">
        <w:rPr>
          <w:rFonts w:ascii="Times New Roman" w:hAnsi="Times New Roman"/>
        </w:rPr>
        <w:t>- Για την αποκατάσταση της βλάβης:</w:t>
      </w:r>
    </w:p>
    <w:p w:rsidR="00EC650A" w:rsidRPr="00872EE6" w:rsidRDefault="00EC650A" w:rsidP="006E1DDB">
      <w:pPr>
        <w:numPr>
          <w:ilvl w:val="0"/>
          <w:numId w:val="16"/>
        </w:numPr>
        <w:tabs>
          <w:tab w:val="clear" w:pos="1800"/>
          <w:tab w:val="num" w:pos="1134"/>
        </w:tabs>
        <w:autoSpaceDE w:val="0"/>
        <w:autoSpaceDN w:val="0"/>
        <w:adjustRightInd w:val="0"/>
        <w:spacing w:after="0" w:line="240" w:lineRule="auto"/>
        <w:ind w:left="1134" w:firstLine="0"/>
        <w:jc w:val="both"/>
        <w:rPr>
          <w:rFonts w:ascii="Times New Roman" w:hAnsi="Times New Roman"/>
        </w:rPr>
      </w:pPr>
      <w:r w:rsidRPr="00872EE6">
        <w:rPr>
          <w:rFonts w:ascii="Times New Roman" w:hAnsi="Times New Roman"/>
        </w:rPr>
        <w:t xml:space="preserve">Ο μέγιστος χρόνος απόκρισης για την έναρξη αποκατάστασης της βλάβης είναι 24 ώρες. </w:t>
      </w:r>
    </w:p>
    <w:p w:rsidR="00EC650A" w:rsidRPr="00872EE6" w:rsidRDefault="00EC650A" w:rsidP="006E1DDB">
      <w:pPr>
        <w:autoSpaceDE w:val="0"/>
        <w:autoSpaceDN w:val="0"/>
        <w:adjustRightInd w:val="0"/>
        <w:ind w:left="1134"/>
        <w:jc w:val="both"/>
        <w:rPr>
          <w:rFonts w:ascii="Times New Roman" w:hAnsi="Times New Roman"/>
        </w:rPr>
      </w:pPr>
      <w:r w:rsidRPr="00872EE6">
        <w:rPr>
          <w:rFonts w:ascii="Times New Roman" w:hAnsi="Times New Roman"/>
        </w:rPr>
        <w:t xml:space="preserve">Σε κάθε περίπτωση μετά την πάροδο 48 ωρών από την αναγγελία της βλάβης και εφόσον δεν έχει αποκατασταθεί η λειτουργία της μονάδας, ο προμηθευτής θα πρέπει να την αντικαταστήσει με όμοια (ή ισοδύναμη) μονάδα που λειτουργεί κανονικά και να εγκαταστήσει το αντίστοιχο λογισμικό εφόσον αυτό είναι απαραίτητο. </w:t>
      </w:r>
    </w:p>
    <w:p w:rsidR="00EC650A" w:rsidRPr="00872EE6" w:rsidRDefault="00EC650A" w:rsidP="006E1DDB">
      <w:pPr>
        <w:autoSpaceDE w:val="0"/>
        <w:autoSpaceDN w:val="0"/>
        <w:adjustRightInd w:val="0"/>
        <w:ind w:left="1134"/>
        <w:jc w:val="both"/>
        <w:rPr>
          <w:rFonts w:ascii="Times New Roman" w:hAnsi="Times New Roman"/>
        </w:rPr>
      </w:pPr>
      <w:r w:rsidRPr="00872EE6">
        <w:rPr>
          <w:rFonts w:ascii="Times New Roman" w:hAnsi="Times New Roman"/>
        </w:rPr>
        <w:t xml:space="preserve">Ο Ανάδοχος αναλαμβάνει τα έξοδα μετακινήσεων ή αποστολής εξοπλισμού, </w:t>
      </w:r>
      <w:proofErr w:type="spellStart"/>
      <w:r w:rsidRPr="00872EE6">
        <w:rPr>
          <w:rFonts w:ascii="Times New Roman" w:hAnsi="Times New Roman"/>
        </w:rPr>
        <w:t>καθ΄</w:t>
      </w:r>
      <w:proofErr w:type="spellEnd"/>
      <w:r>
        <w:rPr>
          <w:rFonts w:ascii="Times New Roman" w:hAnsi="Times New Roman"/>
        </w:rPr>
        <w:t xml:space="preserve"> </w:t>
      </w:r>
      <w:r w:rsidRPr="00872EE6">
        <w:rPr>
          <w:rFonts w:ascii="Times New Roman" w:hAnsi="Times New Roman"/>
        </w:rPr>
        <w:t>όλη την διάρκεια της περιόδου εγγύησης.</w:t>
      </w:r>
    </w:p>
    <w:p w:rsidR="00EC650A" w:rsidRPr="00872EE6" w:rsidRDefault="00EC650A" w:rsidP="006E1DDB">
      <w:pPr>
        <w:numPr>
          <w:ilvl w:val="0"/>
          <w:numId w:val="17"/>
        </w:numPr>
        <w:autoSpaceDE w:val="0"/>
        <w:autoSpaceDN w:val="0"/>
        <w:adjustRightInd w:val="0"/>
        <w:spacing w:after="0" w:line="240" w:lineRule="auto"/>
        <w:jc w:val="both"/>
        <w:rPr>
          <w:rFonts w:ascii="Times New Roman" w:hAnsi="Times New Roman"/>
        </w:rPr>
      </w:pPr>
      <w:r w:rsidRPr="00872EE6">
        <w:rPr>
          <w:rFonts w:ascii="Times New Roman" w:hAnsi="Times New Roman"/>
        </w:rPr>
        <w:t>Υπεύθυνη δήλωση από τον ανάδοχο ότι υπάρχει η δυνατότητα παροχής Συντήρησης – Υποστήριξης για όλα τα επιμέρους στοιχεία των φωτιστικών σωμάτων για το ελάχιστο διάστημα των τριών (3) ετών μετά τη λήξη της πενταετούς περιόδου εγγύησης καλής λειτουργίας.</w:t>
      </w:r>
    </w:p>
    <w:p w:rsidR="00EC650A" w:rsidRPr="0095151E" w:rsidRDefault="00EC650A" w:rsidP="0095151E">
      <w:pPr>
        <w:autoSpaceDE w:val="0"/>
        <w:autoSpaceDN w:val="0"/>
        <w:adjustRightInd w:val="0"/>
        <w:spacing w:after="0" w:line="240" w:lineRule="auto"/>
        <w:jc w:val="both"/>
        <w:rPr>
          <w:rFonts w:ascii="Times New Roman" w:hAnsi="Times New Roman"/>
        </w:rPr>
      </w:pPr>
    </w:p>
    <w:p w:rsidR="00EC650A" w:rsidRPr="0095151E" w:rsidRDefault="00EC650A" w:rsidP="0095151E">
      <w:pPr>
        <w:autoSpaceDE w:val="0"/>
        <w:autoSpaceDN w:val="0"/>
        <w:adjustRightInd w:val="0"/>
        <w:spacing w:after="0" w:line="240" w:lineRule="auto"/>
        <w:jc w:val="both"/>
        <w:rPr>
          <w:rFonts w:ascii="Times New Roman" w:hAnsi="Times New Roman"/>
        </w:rPr>
      </w:pPr>
      <w:r w:rsidRPr="0095151E">
        <w:rPr>
          <w:rFonts w:ascii="Times New Roman" w:hAnsi="Times New Roman"/>
        </w:rPr>
        <w:t>O ανάδοχος της προμήθειας και εγκατάστασης των φωτιστικών σωμάτων νέας τεχνολογίας LED θα προβεί απαραιτήτως και στην εκπαίδευση του προσωπικού του Δήμου μας.</w:t>
      </w:r>
    </w:p>
    <w:p w:rsidR="00EC650A" w:rsidRDefault="00EC650A" w:rsidP="00D3480E">
      <w:pPr>
        <w:tabs>
          <w:tab w:val="left" w:pos="990"/>
        </w:tabs>
        <w:autoSpaceDE w:val="0"/>
        <w:autoSpaceDN w:val="0"/>
        <w:adjustRightInd w:val="0"/>
        <w:spacing w:after="0" w:line="240" w:lineRule="auto"/>
        <w:rPr>
          <w:rFonts w:ascii="Times New Roman" w:hAnsi="Times New Roman"/>
          <w:color w:val="000000"/>
        </w:rPr>
      </w:pPr>
    </w:p>
    <w:p w:rsidR="00EC650A" w:rsidRDefault="00EC650A" w:rsidP="00D3480E">
      <w:pPr>
        <w:tabs>
          <w:tab w:val="left" w:pos="990"/>
        </w:tabs>
        <w:autoSpaceDE w:val="0"/>
        <w:autoSpaceDN w:val="0"/>
        <w:adjustRightInd w:val="0"/>
        <w:spacing w:after="0" w:line="240" w:lineRule="auto"/>
        <w:rPr>
          <w:rFonts w:ascii="Times New Roman" w:hAnsi="Times New Roman"/>
          <w:color w:val="000000"/>
        </w:rPr>
      </w:pPr>
    </w:p>
    <w:p w:rsidR="00EC650A" w:rsidRPr="004A6306" w:rsidRDefault="00EC650A" w:rsidP="00D3480E">
      <w:pPr>
        <w:tabs>
          <w:tab w:val="left" w:pos="990"/>
        </w:tabs>
        <w:autoSpaceDE w:val="0"/>
        <w:autoSpaceDN w:val="0"/>
        <w:adjustRightInd w:val="0"/>
        <w:spacing w:after="0" w:line="240" w:lineRule="auto"/>
        <w:rPr>
          <w:rFonts w:ascii="Times New Roman" w:hAnsi="Times New Roman"/>
          <w:color w:val="000000"/>
        </w:rPr>
      </w:pPr>
    </w:p>
    <w:tbl>
      <w:tblPr>
        <w:tblW w:w="9108" w:type="dxa"/>
        <w:tblLook w:val="01E0"/>
      </w:tblPr>
      <w:tblGrid>
        <w:gridCol w:w="4261"/>
        <w:gridCol w:w="4847"/>
      </w:tblGrid>
      <w:tr w:rsidR="00EC650A" w:rsidTr="00A27C53">
        <w:tc>
          <w:tcPr>
            <w:tcW w:w="4261" w:type="dxa"/>
          </w:tcPr>
          <w:p w:rsidR="00EC650A" w:rsidRDefault="00EC650A" w:rsidP="005A7942">
            <w:pPr>
              <w:pStyle w:val="a3"/>
              <w:jc w:val="center"/>
            </w:pPr>
            <w:r>
              <w:t xml:space="preserve">Δήμος </w:t>
            </w:r>
            <w:proofErr w:type="spellStart"/>
            <w:r>
              <w:t>Μουζακίου</w:t>
            </w:r>
            <w:proofErr w:type="spellEnd"/>
            <w:r>
              <w:t xml:space="preserve"> </w:t>
            </w:r>
            <w:r w:rsidRPr="005A7942">
              <w:t>1</w:t>
            </w:r>
            <w:r>
              <w:t>4 /</w:t>
            </w:r>
            <w:r w:rsidRPr="005A7942">
              <w:t xml:space="preserve"> </w:t>
            </w:r>
            <w:r>
              <w:t>10 / 2013</w:t>
            </w:r>
          </w:p>
          <w:p w:rsidR="00EC650A" w:rsidRDefault="00EC650A" w:rsidP="005A7942">
            <w:pPr>
              <w:pStyle w:val="a3"/>
              <w:jc w:val="center"/>
              <w:rPr>
                <w:color w:val="000000"/>
                <w:szCs w:val="24"/>
              </w:rPr>
            </w:pPr>
            <w:r>
              <w:rPr>
                <w:color w:val="000000"/>
                <w:szCs w:val="24"/>
              </w:rPr>
              <w:t>ΘΕΩΡΗΘΗΚΕ</w:t>
            </w:r>
          </w:p>
          <w:p w:rsidR="00EC650A" w:rsidRDefault="00EC650A" w:rsidP="005A7942">
            <w:pPr>
              <w:pStyle w:val="a3"/>
              <w:jc w:val="center"/>
            </w:pPr>
          </w:p>
          <w:p w:rsidR="00EC650A" w:rsidRDefault="00EC650A" w:rsidP="005A7942">
            <w:pPr>
              <w:pStyle w:val="a3"/>
              <w:jc w:val="center"/>
            </w:pPr>
          </w:p>
          <w:p w:rsidR="00EC650A" w:rsidRDefault="00EC650A" w:rsidP="005A7942">
            <w:pPr>
              <w:pStyle w:val="a3"/>
              <w:jc w:val="center"/>
            </w:pPr>
          </w:p>
          <w:p w:rsidR="00EC650A" w:rsidRPr="005A7942" w:rsidRDefault="00EC650A" w:rsidP="005A7942">
            <w:pPr>
              <w:pStyle w:val="a3"/>
              <w:jc w:val="center"/>
            </w:pPr>
            <w:r w:rsidRPr="005A7942">
              <w:t xml:space="preserve">Βασίλειος </w:t>
            </w:r>
            <w:proofErr w:type="spellStart"/>
            <w:r w:rsidRPr="005A7942">
              <w:t>Φούκας</w:t>
            </w:r>
            <w:proofErr w:type="spellEnd"/>
          </w:p>
          <w:p w:rsidR="00EC650A" w:rsidRPr="005A7942" w:rsidRDefault="00EC650A" w:rsidP="005A7942">
            <w:pPr>
              <w:pStyle w:val="a3"/>
              <w:jc w:val="center"/>
              <w:rPr>
                <w:color w:val="000000"/>
                <w:szCs w:val="24"/>
              </w:rPr>
            </w:pPr>
            <w:r w:rsidRPr="005A7942">
              <w:t>Πολιτικός Μηχανικός</w:t>
            </w:r>
          </w:p>
        </w:tc>
        <w:tc>
          <w:tcPr>
            <w:tcW w:w="4847" w:type="dxa"/>
          </w:tcPr>
          <w:p w:rsidR="00EC650A" w:rsidRDefault="00EC650A" w:rsidP="005A7942">
            <w:pPr>
              <w:pStyle w:val="a3"/>
              <w:jc w:val="center"/>
            </w:pPr>
            <w:r>
              <w:t xml:space="preserve">Δήμος </w:t>
            </w:r>
            <w:proofErr w:type="spellStart"/>
            <w:r>
              <w:t>Μουζακίου</w:t>
            </w:r>
            <w:proofErr w:type="spellEnd"/>
            <w:r>
              <w:t xml:space="preserve"> </w:t>
            </w:r>
            <w:r w:rsidRPr="000B24B3">
              <w:t>1</w:t>
            </w:r>
            <w:r>
              <w:t>4 /</w:t>
            </w:r>
            <w:r w:rsidRPr="000B24B3">
              <w:t xml:space="preserve"> </w:t>
            </w:r>
            <w:r>
              <w:t>10 / 2013</w:t>
            </w:r>
          </w:p>
          <w:p w:rsidR="00EC650A" w:rsidRDefault="00EC650A" w:rsidP="005A7942">
            <w:pPr>
              <w:pStyle w:val="a3"/>
              <w:jc w:val="center"/>
            </w:pPr>
            <w:r>
              <w:t>ΣΥΝΤΑΧΘΗΚΕ</w:t>
            </w:r>
          </w:p>
          <w:p w:rsidR="00EC650A" w:rsidRDefault="00EC650A" w:rsidP="005A7942">
            <w:pPr>
              <w:pStyle w:val="a3"/>
              <w:jc w:val="center"/>
            </w:pPr>
          </w:p>
          <w:p w:rsidR="00EC650A" w:rsidRDefault="00EC650A" w:rsidP="005A7942">
            <w:pPr>
              <w:pStyle w:val="a3"/>
              <w:jc w:val="center"/>
            </w:pPr>
          </w:p>
          <w:p w:rsidR="00EC650A" w:rsidRDefault="00EC650A" w:rsidP="005A7942">
            <w:pPr>
              <w:pStyle w:val="a3"/>
              <w:jc w:val="center"/>
            </w:pPr>
          </w:p>
          <w:p w:rsidR="00EC650A" w:rsidRDefault="00EC650A" w:rsidP="005A7942">
            <w:pPr>
              <w:pStyle w:val="a3"/>
              <w:jc w:val="center"/>
            </w:pPr>
            <w:proofErr w:type="spellStart"/>
            <w:r>
              <w:t>Κρούπης</w:t>
            </w:r>
            <w:proofErr w:type="spellEnd"/>
            <w:r>
              <w:t xml:space="preserve"> Νικόλαος</w:t>
            </w:r>
          </w:p>
          <w:p w:rsidR="00EC650A" w:rsidRDefault="00EC650A" w:rsidP="005A7942">
            <w:pPr>
              <w:pStyle w:val="a3"/>
              <w:jc w:val="center"/>
            </w:pPr>
            <w:r>
              <w:t>Ηλεκτρολόγος Μηχανικός &amp; Μηχανικός</w:t>
            </w:r>
            <w:r w:rsidRPr="006E2963">
              <w:t xml:space="preserve"> </w:t>
            </w:r>
            <w:r>
              <w:t>Υπολογιστών</w:t>
            </w:r>
            <w:r w:rsidRPr="006E2963">
              <w:t xml:space="preserve"> </w:t>
            </w:r>
          </w:p>
          <w:p w:rsidR="00EC650A" w:rsidRDefault="00EC650A" w:rsidP="005A7942">
            <w:pPr>
              <w:pStyle w:val="a3"/>
              <w:jc w:val="center"/>
              <w:rPr>
                <w:b/>
                <w:bCs/>
                <w:szCs w:val="24"/>
              </w:rPr>
            </w:pPr>
            <w:r>
              <w:t>ΠΕ11 Πληροφορικής</w:t>
            </w:r>
          </w:p>
        </w:tc>
      </w:tr>
    </w:tbl>
    <w:p w:rsidR="00EC650A" w:rsidRDefault="00EC650A">
      <w:r>
        <w:br w:type="page"/>
      </w:r>
    </w:p>
    <w:tbl>
      <w:tblPr>
        <w:tblpPr w:leftFromText="180" w:rightFromText="180" w:vertAnchor="text" w:horzAnchor="margin" w:tblpXSpec="center" w:tblpY="73"/>
        <w:tblW w:w="9741" w:type="dxa"/>
        <w:tblLayout w:type="fixed"/>
        <w:tblLook w:val="0000"/>
      </w:tblPr>
      <w:tblGrid>
        <w:gridCol w:w="3936"/>
        <w:gridCol w:w="2126"/>
        <w:gridCol w:w="3679"/>
      </w:tblGrid>
      <w:tr w:rsidR="00EC650A" w:rsidRPr="00D12AD8" w:rsidTr="00D02217">
        <w:trPr>
          <w:trHeight w:val="428"/>
        </w:trPr>
        <w:tc>
          <w:tcPr>
            <w:tcW w:w="3936" w:type="dxa"/>
            <w:tcBorders>
              <w:top w:val="nil"/>
              <w:left w:val="nil"/>
              <w:bottom w:val="nil"/>
              <w:right w:val="nil"/>
            </w:tcBorders>
          </w:tcPr>
          <w:p w:rsidR="00EC650A" w:rsidRPr="00D12AD8" w:rsidRDefault="00EC650A" w:rsidP="00D02217">
            <w:pPr>
              <w:spacing w:after="0"/>
              <w:rPr>
                <w:rFonts w:ascii="Cambria" w:hAnsi="Cambria"/>
                <w:sz w:val="18"/>
                <w:szCs w:val="18"/>
              </w:rPr>
            </w:pPr>
            <w:r>
              <w:br w:type="page"/>
              <w:t xml:space="preserve">                          </w:t>
            </w:r>
            <w:r w:rsidR="002B5D7C">
              <w:pict>
                <v:shape id="_x0000_i1027" type="#_x0000_t75" alt="logo" style="width:36pt;height:42.1pt">
                  <v:imagedata r:id="rId7" r:href="rId10" croptop="5252f" cropbottom="7502f" cropleft="1768f" cropright="53015f"/>
                </v:shape>
              </w:pict>
            </w:r>
          </w:p>
        </w:tc>
        <w:tc>
          <w:tcPr>
            <w:tcW w:w="2126" w:type="dxa"/>
            <w:tcBorders>
              <w:top w:val="nil"/>
              <w:left w:val="nil"/>
              <w:bottom w:val="nil"/>
              <w:right w:val="nil"/>
            </w:tcBorders>
          </w:tcPr>
          <w:p w:rsidR="00EC650A" w:rsidRPr="00D12AD8" w:rsidRDefault="00EC650A" w:rsidP="00D02217">
            <w:pPr>
              <w:spacing w:after="0" w:line="360" w:lineRule="auto"/>
              <w:jc w:val="both"/>
              <w:rPr>
                <w:rFonts w:ascii="Cambria" w:hAnsi="Cambria"/>
              </w:rPr>
            </w:pPr>
          </w:p>
        </w:tc>
        <w:tc>
          <w:tcPr>
            <w:tcW w:w="3679" w:type="dxa"/>
            <w:tcBorders>
              <w:top w:val="nil"/>
              <w:left w:val="nil"/>
              <w:bottom w:val="nil"/>
              <w:right w:val="nil"/>
            </w:tcBorders>
            <w:noWrap/>
          </w:tcPr>
          <w:p w:rsidR="00EC650A" w:rsidRPr="00D12AD8" w:rsidRDefault="00EC650A" w:rsidP="00D02217">
            <w:pPr>
              <w:spacing w:after="0" w:line="360" w:lineRule="auto"/>
              <w:jc w:val="both"/>
              <w:rPr>
                <w:rFonts w:ascii="Cambria" w:hAnsi="Cambria"/>
              </w:rPr>
            </w:pPr>
          </w:p>
        </w:tc>
      </w:tr>
      <w:tr w:rsidR="00EC650A" w:rsidRPr="00D12AD8" w:rsidTr="00D02217">
        <w:trPr>
          <w:trHeight w:val="1223"/>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r w:rsidRPr="00090E3B">
              <w:rPr>
                <w:rFonts w:ascii="Cambria" w:hAnsi="Cambria"/>
                <w:b/>
              </w:rPr>
              <w:t>ΕΛΛΗΝΙΚΗ ΔΗΜΟΚΡΑΤΙΑ</w:t>
            </w:r>
          </w:p>
          <w:p w:rsidR="00EC650A" w:rsidRPr="00090E3B" w:rsidRDefault="00EC650A" w:rsidP="00D02217">
            <w:pPr>
              <w:spacing w:after="0"/>
              <w:jc w:val="center"/>
              <w:rPr>
                <w:rFonts w:ascii="Cambria" w:hAnsi="Cambria"/>
                <w:b/>
              </w:rPr>
            </w:pPr>
            <w:r w:rsidRPr="00090E3B">
              <w:rPr>
                <w:rFonts w:ascii="Cambria" w:hAnsi="Cambria"/>
                <w:b/>
              </w:rPr>
              <w:t xml:space="preserve">ΝΟΜΟΣ ΚΑΡΔΙΤΣΑΣ </w:t>
            </w:r>
          </w:p>
          <w:p w:rsidR="00EC650A" w:rsidRPr="00090E3B" w:rsidRDefault="00EC650A" w:rsidP="00D02217">
            <w:pPr>
              <w:spacing w:after="0"/>
              <w:jc w:val="center"/>
              <w:rPr>
                <w:rFonts w:ascii="Cambria" w:hAnsi="Cambria"/>
                <w:b/>
              </w:rPr>
            </w:pPr>
            <w:r w:rsidRPr="00090E3B">
              <w:rPr>
                <w:rFonts w:ascii="Cambria" w:hAnsi="Cambria"/>
                <w:b/>
              </w:rPr>
              <w:t>ΔΗΜΟΣ ΜΟΥΖΑΚΙΟΥ</w:t>
            </w:r>
          </w:p>
          <w:p w:rsidR="00EC650A" w:rsidRPr="00090E3B" w:rsidRDefault="00EC650A" w:rsidP="00D02217">
            <w:pPr>
              <w:spacing w:after="0"/>
              <w:jc w:val="center"/>
              <w:rPr>
                <w:rFonts w:ascii="Cambria" w:hAnsi="Cambria"/>
                <w:b/>
              </w:rPr>
            </w:pPr>
            <w:r w:rsidRPr="00090E3B">
              <w:rPr>
                <w:rFonts w:ascii="Cambria" w:hAnsi="Cambria"/>
                <w:b/>
              </w:rPr>
              <w:t>Δ</w:t>
            </w:r>
            <w:r>
              <w:rPr>
                <w:rFonts w:ascii="Cambria" w:hAnsi="Cambria"/>
                <w:b/>
              </w:rPr>
              <w:t xml:space="preserve">ΙΕΥΘΥΝΣΗ ΤΕΧΝΙΚΩΝ ΥΠΗΡΕΣΙΩΝ </w:t>
            </w:r>
          </w:p>
          <w:p w:rsidR="00EC650A" w:rsidRPr="00090E3B" w:rsidRDefault="00EC650A" w:rsidP="00D02217">
            <w:pPr>
              <w:spacing w:after="0"/>
              <w:jc w:val="center"/>
              <w:rPr>
                <w:rFonts w:ascii="Cambria" w:hAnsi="Cambria"/>
                <w:b/>
              </w:rPr>
            </w:pPr>
            <w:r w:rsidRPr="00090E3B">
              <w:rPr>
                <w:rFonts w:ascii="Cambria" w:hAnsi="Cambria"/>
                <w:b/>
              </w:rPr>
              <w:t xml:space="preserve">ΤΜΗΜΑ ΤΕΧΝΙΚΩΝ ΕΡΓΩΝ </w:t>
            </w:r>
          </w:p>
        </w:tc>
        <w:tc>
          <w:tcPr>
            <w:tcW w:w="2126" w:type="dxa"/>
            <w:tcBorders>
              <w:top w:val="nil"/>
              <w:left w:val="nil"/>
              <w:bottom w:val="nil"/>
              <w:right w:val="nil"/>
            </w:tcBorders>
          </w:tcPr>
          <w:p w:rsidR="00EC650A" w:rsidRDefault="00EC650A" w:rsidP="00D02217">
            <w:pPr>
              <w:spacing w:after="0"/>
              <w:jc w:val="right"/>
              <w:rPr>
                <w:rFonts w:ascii="Cambria" w:hAnsi="Cambria"/>
                <w:b/>
              </w:rPr>
            </w:pPr>
          </w:p>
          <w:p w:rsidR="00EC650A" w:rsidRPr="00090E3B" w:rsidRDefault="00EC650A" w:rsidP="00D02217">
            <w:pPr>
              <w:spacing w:after="0"/>
              <w:jc w:val="right"/>
              <w:rPr>
                <w:rFonts w:ascii="Cambria" w:hAnsi="Cambria"/>
                <w:b/>
              </w:rPr>
            </w:pPr>
            <w:r w:rsidRPr="00090E3B">
              <w:rPr>
                <w:rFonts w:ascii="Cambria" w:hAnsi="Cambria"/>
                <w:b/>
              </w:rPr>
              <w:t>ΠΡΟΜΗΘΕΙΑ:</w:t>
            </w:r>
          </w:p>
        </w:tc>
        <w:tc>
          <w:tcPr>
            <w:tcW w:w="3679" w:type="dxa"/>
            <w:tcBorders>
              <w:top w:val="nil"/>
              <w:left w:val="nil"/>
              <w:bottom w:val="nil"/>
              <w:right w:val="nil"/>
            </w:tcBorders>
            <w:noWrap/>
          </w:tcPr>
          <w:p w:rsidR="00EC650A" w:rsidRDefault="00EC650A" w:rsidP="00D02217">
            <w:pPr>
              <w:spacing w:after="0"/>
              <w:rPr>
                <w:rFonts w:ascii="Cambria" w:hAnsi="Cambria"/>
                <w:b/>
                <w:caps/>
              </w:rPr>
            </w:pPr>
          </w:p>
          <w:p w:rsidR="00EC650A" w:rsidRPr="00090E3B" w:rsidRDefault="00EC650A" w:rsidP="00D02217">
            <w:pPr>
              <w:spacing w:after="0"/>
              <w:rPr>
                <w:rFonts w:ascii="Cambria" w:hAnsi="Cambria"/>
                <w:b/>
                <w:caps/>
              </w:rPr>
            </w:pPr>
            <w:r w:rsidRPr="00090E3B">
              <w:rPr>
                <w:rFonts w:ascii="Cambria" w:hAnsi="Cambria"/>
                <w:b/>
                <w:caps/>
              </w:rPr>
              <w:t>Εξοικονόμηση ενέργειας στο δημοτικό φωτισμό δημόσιων χώρων με χρήση ενεργειακών λαμπτήρων (LED)</w:t>
            </w:r>
          </w:p>
        </w:tc>
      </w:tr>
      <w:tr w:rsidR="00EC650A" w:rsidRPr="00D12AD8" w:rsidTr="00D02217">
        <w:trPr>
          <w:trHeight w:val="354"/>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ΠΡΟΫΠ/ΣΜΟΣ: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cs="Arial"/>
                <w:b/>
                <w:bCs/>
              </w:rPr>
            </w:pPr>
            <w:r w:rsidRPr="00090E3B">
              <w:rPr>
                <w:rFonts w:ascii="Cambria" w:hAnsi="Cambria"/>
                <w:b/>
                <w:caps/>
              </w:rPr>
              <w:t>73.185,00 € (συμπερ. ΦΠΑ 23%)</w:t>
            </w:r>
          </w:p>
        </w:tc>
      </w:tr>
      <w:tr w:rsidR="00EC650A" w:rsidRPr="00D12AD8" w:rsidTr="00D02217">
        <w:trPr>
          <w:trHeight w:val="361"/>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ΘΕΣΗ: </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ΔΗΜΟΣ ΜΟΥΖΑΚΙΟΥ</w:t>
            </w:r>
          </w:p>
        </w:tc>
      </w:tr>
      <w:tr w:rsidR="00EC650A" w:rsidRPr="00D12AD8" w:rsidTr="00D02217">
        <w:trPr>
          <w:trHeight w:val="316"/>
        </w:trPr>
        <w:tc>
          <w:tcPr>
            <w:tcW w:w="6062" w:type="dxa"/>
            <w:gridSpan w:val="2"/>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        ΑΡ. ΜΕΛΕΤΗΣ: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01/2013</w:t>
            </w:r>
          </w:p>
        </w:tc>
      </w:tr>
    </w:tbl>
    <w:p w:rsidR="00EC650A" w:rsidRDefault="00EC650A"/>
    <w:p w:rsidR="00EC650A" w:rsidRDefault="00EC650A" w:rsidP="00CB6E8F">
      <w:pPr>
        <w:pStyle w:val="a3"/>
        <w:spacing w:line="360" w:lineRule="auto"/>
        <w:ind w:left="720"/>
        <w:jc w:val="left"/>
        <w:rPr>
          <w:b/>
          <w:bCs/>
          <w:sz w:val="28"/>
          <w:szCs w:val="28"/>
          <w:u w:val="single"/>
        </w:rPr>
      </w:pPr>
    </w:p>
    <w:p w:rsidR="00EC650A" w:rsidRDefault="00EC650A" w:rsidP="00603ABD">
      <w:pPr>
        <w:pStyle w:val="a3"/>
        <w:spacing w:line="360" w:lineRule="auto"/>
        <w:ind w:left="720"/>
        <w:jc w:val="center"/>
        <w:rPr>
          <w:b/>
          <w:bCs/>
          <w:smallCaps/>
          <w:sz w:val="28"/>
          <w:szCs w:val="28"/>
          <w:u w:val="single"/>
        </w:rPr>
      </w:pPr>
      <w:r>
        <w:rPr>
          <w:b/>
          <w:bCs/>
          <w:sz w:val="28"/>
          <w:szCs w:val="28"/>
          <w:u w:val="single"/>
        </w:rPr>
        <w:t xml:space="preserve">ΕΝΔΕΙΚΤΙΚΟΣ ΠΡΟΫΠΟΛΟΓΙΣΜΟΣ </w:t>
      </w:r>
      <w:r>
        <w:rPr>
          <w:b/>
          <w:bCs/>
          <w:smallCaps/>
          <w:sz w:val="28"/>
          <w:szCs w:val="28"/>
          <w:u w:val="single"/>
        </w:rPr>
        <w:t>Μ</w:t>
      </w:r>
      <w:r>
        <w:rPr>
          <w:b/>
          <w:bCs/>
          <w:sz w:val="28"/>
          <w:szCs w:val="28"/>
          <w:u w:val="single"/>
        </w:rPr>
        <w:t>ΕΛΕΤΗΣ</w:t>
      </w:r>
    </w:p>
    <w:p w:rsidR="00EC650A" w:rsidRDefault="00EC650A" w:rsidP="00603ABD">
      <w:pPr>
        <w:pStyle w:val="a3"/>
        <w:spacing w:line="360" w:lineRule="auto"/>
        <w:ind w:left="720"/>
        <w:rPr>
          <w:b/>
          <w:bCs/>
          <w:smallCaps/>
          <w:sz w:val="28"/>
          <w:szCs w:val="28"/>
          <w:u w:val="single"/>
        </w:rPr>
      </w:pPr>
    </w:p>
    <w:tbl>
      <w:tblPr>
        <w:tblW w:w="9447" w:type="dxa"/>
        <w:tblCellMar>
          <w:left w:w="0" w:type="dxa"/>
          <w:right w:w="0" w:type="dxa"/>
        </w:tblCellMar>
        <w:tblLook w:val="00A0"/>
      </w:tblPr>
      <w:tblGrid>
        <w:gridCol w:w="443"/>
        <w:gridCol w:w="3400"/>
        <w:gridCol w:w="898"/>
        <w:gridCol w:w="1336"/>
        <w:gridCol w:w="1628"/>
        <w:gridCol w:w="1742"/>
      </w:tblGrid>
      <w:tr w:rsidR="00EC650A" w:rsidRPr="001174B7" w:rsidTr="0003153D">
        <w:trPr>
          <w:trHeight w:val="255"/>
        </w:trPr>
        <w:tc>
          <w:tcPr>
            <w:tcW w:w="0" w:type="auto"/>
            <w:tcBorders>
              <w:top w:val="single" w:sz="4" w:space="0" w:color="auto"/>
              <w:left w:val="single" w:sz="4" w:space="0" w:color="auto"/>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1174B7" w:rsidRDefault="00EC650A" w:rsidP="0003153D">
            <w:pPr>
              <w:jc w:val="center"/>
              <w:rPr>
                <w:rFonts w:eastAsia="Arial Unicode MS"/>
                <w:b/>
                <w:sz w:val="20"/>
                <w:szCs w:val="20"/>
              </w:rPr>
            </w:pPr>
            <w:r w:rsidRPr="001174B7">
              <w:rPr>
                <w:b/>
                <w:sz w:val="20"/>
                <w:szCs w:val="20"/>
              </w:rPr>
              <w:t>Α/Α</w:t>
            </w:r>
          </w:p>
        </w:tc>
        <w:tc>
          <w:tcPr>
            <w:tcW w:w="340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1174B7" w:rsidRDefault="00EC650A" w:rsidP="0003153D">
            <w:pPr>
              <w:jc w:val="center"/>
              <w:rPr>
                <w:rFonts w:eastAsia="Arial Unicode MS"/>
                <w:b/>
                <w:bCs/>
                <w:sz w:val="20"/>
                <w:szCs w:val="20"/>
              </w:rPr>
            </w:pPr>
            <w:r w:rsidRPr="001174B7">
              <w:rPr>
                <w:b/>
                <w:bCs/>
                <w:sz w:val="20"/>
                <w:szCs w:val="20"/>
              </w:rPr>
              <w:t>ΕΙΔΟΣ</w:t>
            </w:r>
          </w:p>
        </w:tc>
        <w:tc>
          <w:tcPr>
            <w:tcW w:w="898"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tcPr>
          <w:p w:rsidR="00EC650A" w:rsidRPr="001174B7" w:rsidRDefault="00EC650A" w:rsidP="0003153D">
            <w:pPr>
              <w:jc w:val="center"/>
              <w:rPr>
                <w:b/>
                <w:sz w:val="20"/>
                <w:szCs w:val="20"/>
              </w:rPr>
            </w:pPr>
            <w:r w:rsidRPr="001174B7">
              <w:rPr>
                <w:b/>
                <w:sz w:val="20"/>
                <w:szCs w:val="20"/>
              </w:rPr>
              <w:t>Μ.Μ.</w:t>
            </w:r>
          </w:p>
        </w:tc>
        <w:tc>
          <w:tcPr>
            <w:tcW w:w="1336" w:type="dxa"/>
            <w:tcBorders>
              <w:top w:val="single" w:sz="4" w:space="0" w:color="auto"/>
              <w:left w:val="single" w:sz="4" w:space="0" w:color="auto"/>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1174B7" w:rsidRDefault="00EC650A" w:rsidP="0003153D">
            <w:pPr>
              <w:jc w:val="center"/>
              <w:rPr>
                <w:rFonts w:eastAsia="Arial Unicode MS"/>
                <w:b/>
                <w:sz w:val="20"/>
                <w:szCs w:val="20"/>
              </w:rPr>
            </w:pPr>
            <w:r w:rsidRPr="001174B7">
              <w:rPr>
                <w:b/>
                <w:sz w:val="20"/>
                <w:szCs w:val="20"/>
              </w:rPr>
              <w:t>ΠΟΣΟΤΗΤΑ</w:t>
            </w:r>
          </w:p>
        </w:tc>
        <w:tc>
          <w:tcPr>
            <w:tcW w:w="1628"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1174B7" w:rsidRDefault="00EC650A" w:rsidP="0003153D">
            <w:pPr>
              <w:jc w:val="center"/>
              <w:rPr>
                <w:b/>
                <w:sz w:val="20"/>
                <w:szCs w:val="20"/>
              </w:rPr>
            </w:pPr>
            <w:r w:rsidRPr="001174B7">
              <w:rPr>
                <w:b/>
                <w:sz w:val="20"/>
                <w:szCs w:val="20"/>
              </w:rPr>
              <w:t xml:space="preserve">ΤΙΜΗ ΜΟΝΑΔΑΣ </w:t>
            </w:r>
          </w:p>
          <w:p w:rsidR="00EC650A" w:rsidRPr="001174B7" w:rsidRDefault="00EC650A" w:rsidP="0003153D">
            <w:pPr>
              <w:jc w:val="center"/>
              <w:rPr>
                <w:rFonts w:eastAsia="Arial Unicode MS"/>
                <w:b/>
                <w:sz w:val="20"/>
                <w:szCs w:val="20"/>
              </w:rPr>
            </w:pPr>
            <w:r w:rsidRPr="001174B7">
              <w:rPr>
                <w:b/>
                <w:sz w:val="20"/>
                <w:szCs w:val="20"/>
              </w:rPr>
              <w:t>(σε ευρώ)</w:t>
            </w:r>
          </w:p>
        </w:tc>
        <w:tc>
          <w:tcPr>
            <w:tcW w:w="1742"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tcPr>
          <w:p w:rsidR="00EC650A" w:rsidRPr="001174B7" w:rsidRDefault="00EC650A" w:rsidP="0003153D">
            <w:pPr>
              <w:jc w:val="center"/>
              <w:rPr>
                <w:b/>
                <w:sz w:val="20"/>
                <w:szCs w:val="20"/>
              </w:rPr>
            </w:pPr>
            <w:r w:rsidRPr="001174B7">
              <w:rPr>
                <w:b/>
                <w:sz w:val="20"/>
                <w:szCs w:val="20"/>
              </w:rPr>
              <w:t>ΔΑΠΑΝΗ</w:t>
            </w:r>
          </w:p>
          <w:p w:rsidR="00EC650A" w:rsidRPr="001174B7" w:rsidRDefault="00EC650A" w:rsidP="0003153D">
            <w:pPr>
              <w:jc w:val="center"/>
              <w:rPr>
                <w:rFonts w:eastAsia="Arial Unicode MS"/>
                <w:b/>
                <w:sz w:val="20"/>
                <w:szCs w:val="20"/>
              </w:rPr>
            </w:pPr>
            <w:r w:rsidRPr="001174B7">
              <w:rPr>
                <w:b/>
                <w:sz w:val="20"/>
                <w:szCs w:val="20"/>
              </w:rPr>
              <w:t>(σε ευρώ)</w:t>
            </w:r>
          </w:p>
        </w:tc>
      </w:tr>
      <w:tr w:rsidR="00EC650A" w:rsidRPr="001174B7" w:rsidTr="0003153D">
        <w:trPr>
          <w:trHeight w:val="268"/>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jc w:val="center"/>
              <w:rPr>
                <w:rFonts w:eastAsia="Arial Unicode MS"/>
                <w:sz w:val="24"/>
                <w:szCs w:val="24"/>
              </w:rPr>
            </w:pPr>
            <w:r w:rsidRPr="001174B7">
              <w:rPr>
                <w:rFonts w:eastAsia="Arial Unicode MS"/>
                <w:sz w:val="24"/>
                <w:szCs w:val="24"/>
              </w:rPr>
              <w:t>1</w:t>
            </w:r>
          </w:p>
        </w:tc>
        <w:tc>
          <w:tcPr>
            <w:tcW w:w="34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A866EA" w:rsidRDefault="00EC650A" w:rsidP="00A866EA">
            <w:pPr>
              <w:spacing w:after="0" w:line="240" w:lineRule="auto"/>
              <w:rPr>
                <w:rFonts w:ascii="Times New Roman" w:hAnsi="Times New Roman"/>
                <w:color w:val="000000"/>
                <w:lang w:eastAsia="el-GR"/>
              </w:rPr>
            </w:pPr>
            <w:r w:rsidRPr="00A866EA">
              <w:rPr>
                <w:rFonts w:ascii="Times New Roman" w:hAnsi="Times New Roman"/>
                <w:color w:val="000000"/>
                <w:lang w:eastAsia="el-GR"/>
              </w:rPr>
              <w:t xml:space="preserve">ΦΩΤΙΣΤΙΚΟ ΤΥΠΟΥ LED ΕΠΙ ΙΣΤΟΥ ΕΞΩΤΕΡΙΚΩΝ ΧΩΡΩΝ ΓΙΑ ΔΡΟΜΟΥΣ ΚΑΙ ΠΑΡΚΙΝΓΚ </w:t>
            </w:r>
          </w:p>
        </w:tc>
        <w:tc>
          <w:tcPr>
            <w:tcW w:w="8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C650A" w:rsidRPr="001174B7" w:rsidRDefault="00EC650A" w:rsidP="0003153D">
            <w:pPr>
              <w:jc w:val="center"/>
              <w:rPr>
                <w:rFonts w:ascii="Times New Roman" w:hAnsi="Times New Roman"/>
                <w:sz w:val="24"/>
                <w:szCs w:val="24"/>
              </w:rPr>
            </w:pPr>
            <w:r w:rsidRPr="001174B7">
              <w:rPr>
                <w:rFonts w:ascii="Times New Roman" w:hAnsi="Times New Roman"/>
              </w:rPr>
              <w:t>ΤΜΧ.</w:t>
            </w:r>
          </w:p>
        </w:tc>
        <w:tc>
          <w:tcPr>
            <w:tcW w:w="133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spacing w:after="0" w:line="240" w:lineRule="auto"/>
              <w:jc w:val="center"/>
              <w:rPr>
                <w:rFonts w:ascii="Times New Roman" w:hAnsi="Times New Roman"/>
                <w:color w:val="000000"/>
                <w:lang w:eastAsia="el-GR"/>
              </w:rPr>
            </w:pPr>
            <w:r>
              <w:rPr>
                <w:rFonts w:ascii="Times New Roman" w:hAnsi="Times New Roman"/>
                <w:color w:val="000000"/>
                <w:lang w:eastAsia="el-GR"/>
              </w:rPr>
              <w:t>85</w:t>
            </w:r>
          </w:p>
        </w:tc>
        <w:tc>
          <w:tcPr>
            <w:tcW w:w="162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spacing w:after="0" w:line="240" w:lineRule="auto"/>
              <w:jc w:val="center"/>
              <w:rPr>
                <w:rFonts w:ascii="Times New Roman" w:hAnsi="Times New Roman"/>
                <w:color w:val="000000"/>
                <w:lang w:eastAsia="el-GR"/>
              </w:rPr>
            </w:pPr>
            <w:r>
              <w:rPr>
                <w:rFonts w:ascii="Times New Roman" w:hAnsi="Times New Roman"/>
                <w:color w:val="000000"/>
                <w:lang w:eastAsia="el-GR"/>
              </w:rPr>
              <w:t>700</w:t>
            </w:r>
            <w:r w:rsidRPr="001174B7">
              <w:rPr>
                <w:rFonts w:ascii="Times New Roman" w:hAnsi="Times New Roman"/>
                <w:color w:val="000000"/>
                <w:lang w:eastAsia="el-GR"/>
              </w:rPr>
              <w:t>,00 €</w:t>
            </w:r>
          </w:p>
        </w:tc>
        <w:tc>
          <w:tcPr>
            <w:tcW w:w="17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spacing w:after="0" w:line="240" w:lineRule="auto"/>
              <w:jc w:val="center"/>
              <w:rPr>
                <w:rFonts w:ascii="Times New Roman" w:hAnsi="Times New Roman"/>
                <w:color w:val="000000"/>
                <w:lang w:eastAsia="el-GR"/>
              </w:rPr>
            </w:pPr>
            <w:r>
              <w:rPr>
                <w:rFonts w:ascii="Times New Roman" w:hAnsi="Times New Roman"/>
                <w:color w:val="000000"/>
                <w:lang w:eastAsia="el-GR"/>
              </w:rPr>
              <w:t>59.5</w:t>
            </w:r>
            <w:r w:rsidRPr="001174B7">
              <w:rPr>
                <w:rFonts w:ascii="Times New Roman" w:hAnsi="Times New Roman"/>
                <w:color w:val="000000"/>
                <w:lang w:eastAsia="el-GR"/>
              </w:rPr>
              <w:t>00,00 €</w:t>
            </w:r>
          </w:p>
        </w:tc>
      </w:tr>
      <w:tr w:rsidR="00EC650A" w:rsidRPr="001174B7" w:rsidTr="0003153D">
        <w:trPr>
          <w:trHeight w:val="412"/>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jc w:val="center"/>
              <w:rPr>
                <w:rFonts w:eastAsia="Arial Unicode MS"/>
                <w:b/>
                <w:sz w:val="27"/>
                <w:szCs w:val="27"/>
              </w:rPr>
            </w:pPr>
          </w:p>
        </w:tc>
        <w:tc>
          <w:tcPr>
            <w:tcW w:w="7262" w:type="dxa"/>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ind w:right="162"/>
              <w:jc w:val="right"/>
              <w:rPr>
                <w:rFonts w:ascii="Times New Roman" w:hAnsi="Times New Roman"/>
                <w:b/>
                <w:sz w:val="27"/>
                <w:szCs w:val="27"/>
              </w:rPr>
            </w:pPr>
            <w:r w:rsidRPr="001174B7">
              <w:rPr>
                <w:rFonts w:ascii="Times New Roman" w:hAnsi="Times New Roman"/>
                <w:b/>
                <w:sz w:val="27"/>
                <w:szCs w:val="27"/>
              </w:rPr>
              <w:t>Σύνολο:</w:t>
            </w:r>
          </w:p>
        </w:tc>
        <w:tc>
          <w:tcPr>
            <w:tcW w:w="17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spacing w:after="0" w:line="240" w:lineRule="auto"/>
              <w:jc w:val="right"/>
              <w:rPr>
                <w:rFonts w:ascii="Times New Roman" w:hAnsi="Times New Roman"/>
                <w:b/>
                <w:bCs/>
                <w:color w:val="000000"/>
                <w:lang w:eastAsia="el-GR"/>
              </w:rPr>
            </w:pPr>
            <w:r>
              <w:rPr>
                <w:rFonts w:ascii="Times New Roman" w:hAnsi="Times New Roman"/>
                <w:b/>
                <w:bCs/>
                <w:color w:val="000000"/>
                <w:lang w:eastAsia="el-GR"/>
              </w:rPr>
              <w:t>59.500</w:t>
            </w:r>
            <w:r w:rsidRPr="001174B7">
              <w:rPr>
                <w:rFonts w:ascii="Times New Roman" w:hAnsi="Times New Roman"/>
                <w:b/>
                <w:bCs/>
                <w:color w:val="000000"/>
                <w:lang w:eastAsia="el-GR"/>
              </w:rPr>
              <w:t>,00 €</w:t>
            </w:r>
          </w:p>
        </w:tc>
      </w:tr>
      <w:tr w:rsidR="00EC650A" w:rsidRPr="001174B7" w:rsidTr="0003153D">
        <w:trPr>
          <w:trHeight w:val="404"/>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jc w:val="center"/>
              <w:rPr>
                <w:rFonts w:eastAsia="Arial Unicode MS"/>
                <w:sz w:val="27"/>
                <w:szCs w:val="27"/>
              </w:rPr>
            </w:pPr>
          </w:p>
        </w:tc>
        <w:tc>
          <w:tcPr>
            <w:tcW w:w="7262" w:type="dxa"/>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ind w:right="162"/>
              <w:jc w:val="right"/>
              <w:rPr>
                <w:rFonts w:ascii="Times New Roman" w:hAnsi="Times New Roman"/>
                <w:sz w:val="27"/>
                <w:szCs w:val="27"/>
              </w:rPr>
            </w:pPr>
            <w:r w:rsidRPr="001174B7">
              <w:rPr>
                <w:rFonts w:ascii="Times New Roman" w:eastAsia="Arial Unicode MS" w:hAnsi="Times New Roman"/>
                <w:sz w:val="27"/>
                <w:szCs w:val="27"/>
              </w:rPr>
              <w:t>ΦΠΑ 23%:</w:t>
            </w:r>
          </w:p>
        </w:tc>
        <w:tc>
          <w:tcPr>
            <w:tcW w:w="17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spacing w:after="0" w:line="240" w:lineRule="auto"/>
              <w:jc w:val="right"/>
              <w:rPr>
                <w:rFonts w:ascii="Times New Roman" w:hAnsi="Times New Roman"/>
                <w:b/>
                <w:bCs/>
                <w:color w:val="000000"/>
                <w:lang w:eastAsia="el-GR"/>
              </w:rPr>
            </w:pPr>
            <w:r>
              <w:rPr>
                <w:rFonts w:ascii="Times New Roman" w:hAnsi="Times New Roman"/>
                <w:b/>
                <w:bCs/>
                <w:color w:val="000000"/>
                <w:lang w:eastAsia="el-GR"/>
              </w:rPr>
              <w:t>13.685</w:t>
            </w:r>
            <w:r w:rsidRPr="001174B7">
              <w:rPr>
                <w:rFonts w:ascii="Times New Roman" w:hAnsi="Times New Roman"/>
                <w:b/>
                <w:bCs/>
                <w:color w:val="000000"/>
                <w:lang w:eastAsia="el-GR"/>
              </w:rPr>
              <w:t>,</w:t>
            </w:r>
            <w:r>
              <w:rPr>
                <w:rFonts w:ascii="Times New Roman" w:hAnsi="Times New Roman"/>
                <w:b/>
                <w:bCs/>
                <w:color w:val="000000"/>
                <w:lang w:eastAsia="el-GR"/>
              </w:rPr>
              <w:t>0</w:t>
            </w:r>
            <w:r w:rsidRPr="001174B7">
              <w:rPr>
                <w:rFonts w:ascii="Times New Roman" w:hAnsi="Times New Roman"/>
                <w:b/>
                <w:bCs/>
                <w:color w:val="000000"/>
                <w:lang w:eastAsia="el-GR"/>
              </w:rPr>
              <w:t>0 €</w:t>
            </w:r>
          </w:p>
        </w:tc>
      </w:tr>
      <w:tr w:rsidR="00EC650A" w:rsidRPr="001174B7" w:rsidTr="0003153D">
        <w:trPr>
          <w:trHeight w:val="409"/>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jc w:val="center"/>
              <w:rPr>
                <w:rFonts w:eastAsia="Arial Unicode MS"/>
                <w:b/>
                <w:sz w:val="27"/>
                <w:szCs w:val="27"/>
              </w:rPr>
            </w:pPr>
          </w:p>
        </w:tc>
        <w:tc>
          <w:tcPr>
            <w:tcW w:w="7262" w:type="dxa"/>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ind w:right="162"/>
              <w:jc w:val="right"/>
              <w:rPr>
                <w:rFonts w:ascii="Times New Roman" w:hAnsi="Times New Roman"/>
                <w:b/>
                <w:sz w:val="27"/>
                <w:szCs w:val="27"/>
              </w:rPr>
            </w:pPr>
            <w:r w:rsidRPr="001174B7">
              <w:rPr>
                <w:rFonts w:ascii="Times New Roman" w:eastAsia="Arial Unicode MS" w:hAnsi="Times New Roman"/>
                <w:b/>
                <w:sz w:val="27"/>
                <w:szCs w:val="27"/>
              </w:rPr>
              <w:t>Γενικό Σύνολο:</w:t>
            </w:r>
          </w:p>
        </w:tc>
        <w:tc>
          <w:tcPr>
            <w:tcW w:w="174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C650A" w:rsidRPr="001174B7" w:rsidRDefault="00EC650A" w:rsidP="0003153D">
            <w:pPr>
              <w:spacing w:after="0" w:line="240" w:lineRule="auto"/>
              <w:jc w:val="right"/>
              <w:rPr>
                <w:rFonts w:ascii="Times New Roman" w:hAnsi="Times New Roman"/>
                <w:b/>
                <w:bCs/>
                <w:color w:val="000000"/>
                <w:lang w:eastAsia="el-GR"/>
              </w:rPr>
            </w:pPr>
            <w:r>
              <w:rPr>
                <w:rFonts w:ascii="Times New Roman" w:hAnsi="Times New Roman"/>
                <w:b/>
                <w:bCs/>
                <w:color w:val="000000"/>
                <w:lang w:eastAsia="el-GR"/>
              </w:rPr>
              <w:t>73.185</w:t>
            </w:r>
            <w:r w:rsidRPr="001174B7">
              <w:rPr>
                <w:rFonts w:ascii="Times New Roman" w:hAnsi="Times New Roman"/>
                <w:b/>
                <w:bCs/>
                <w:color w:val="000000"/>
                <w:lang w:eastAsia="el-GR"/>
              </w:rPr>
              <w:t>,</w:t>
            </w:r>
            <w:r>
              <w:rPr>
                <w:rFonts w:ascii="Times New Roman" w:hAnsi="Times New Roman"/>
                <w:b/>
                <w:bCs/>
                <w:color w:val="000000"/>
                <w:lang w:eastAsia="el-GR"/>
              </w:rPr>
              <w:t>0</w:t>
            </w:r>
            <w:r w:rsidRPr="001174B7">
              <w:rPr>
                <w:rFonts w:ascii="Times New Roman" w:hAnsi="Times New Roman"/>
                <w:b/>
                <w:bCs/>
                <w:color w:val="000000"/>
                <w:lang w:eastAsia="el-GR"/>
              </w:rPr>
              <w:t>0 €</w:t>
            </w:r>
          </w:p>
        </w:tc>
      </w:tr>
    </w:tbl>
    <w:p w:rsidR="00EC650A" w:rsidRDefault="00EC650A" w:rsidP="00603ABD">
      <w:pPr>
        <w:pStyle w:val="a3"/>
        <w:spacing w:line="360" w:lineRule="auto"/>
        <w:rPr>
          <w:b/>
          <w:bCs/>
        </w:rPr>
      </w:pPr>
    </w:p>
    <w:p w:rsidR="00EC650A" w:rsidRDefault="00EC650A" w:rsidP="00603ABD">
      <w:pPr>
        <w:pStyle w:val="a3"/>
        <w:spacing w:line="360" w:lineRule="auto"/>
        <w:rPr>
          <w:b/>
          <w:bCs/>
        </w:rPr>
      </w:pPr>
    </w:p>
    <w:tbl>
      <w:tblPr>
        <w:tblW w:w="9108" w:type="dxa"/>
        <w:tblLook w:val="01E0"/>
      </w:tblPr>
      <w:tblGrid>
        <w:gridCol w:w="4261"/>
        <w:gridCol w:w="4847"/>
      </w:tblGrid>
      <w:tr w:rsidR="00EC650A" w:rsidTr="00A27C53">
        <w:tc>
          <w:tcPr>
            <w:tcW w:w="4261" w:type="dxa"/>
          </w:tcPr>
          <w:p w:rsidR="00EC650A" w:rsidRDefault="00EC650A" w:rsidP="00A27C53">
            <w:pPr>
              <w:pStyle w:val="a3"/>
              <w:jc w:val="center"/>
            </w:pPr>
            <w:r>
              <w:t xml:space="preserve">Δήμος </w:t>
            </w:r>
            <w:proofErr w:type="spellStart"/>
            <w:r>
              <w:t>Μουζακίου</w:t>
            </w:r>
            <w:proofErr w:type="spellEnd"/>
            <w:r>
              <w:t xml:space="preserve"> </w:t>
            </w:r>
            <w:r w:rsidRPr="005A7942">
              <w:t>1</w:t>
            </w:r>
            <w:r>
              <w:t>4 /</w:t>
            </w:r>
            <w:r w:rsidRPr="005A7942">
              <w:t xml:space="preserve"> </w:t>
            </w:r>
            <w:r>
              <w:t>10 / 2013</w:t>
            </w:r>
          </w:p>
          <w:p w:rsidR="00EC650A" w:rsidRDefault="00EC650A" w:rsidP="00A27C53">
            <w:pPr>
              <w:pStyle w:val="a3"/>
              <w:jc w:val="center"/>
              <w:rPr>
                <w:color w:val="000000"/>
                <w:szCs w:val="24"/>
              </w:rPr>
            </w:pPr>
            <w:r>
              <w:rPr>
                <w:color w:val="000000"/>
                <w:szCs w:val="24"/>
              </w:rPr>
              <w:t>ΘΕΩΡΗΘΗΚΕ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Pr="005A7942" w:rsidRDefault="00EC650A" w:rsidP="00A27C53">
            <w:pPr>
              <w:pStyle w:val="a3"/>
              <w:jc w:val="center"/>
            </w:pPr>
            <w:r w:rsidRPr="005A7942">
              <w:t xml:space="preserve">Βασίλειος </w:t>
            </w:r>
            <w:proofErr w:type="spellStart"/>
            <w:r w:rsidRPr="005A7942">
              <w:t>Φούκας</w:t>
            </w:r>
            <w:proofErr w:type="spellEnd"/>
          </w:p>
          <w:p w:rsidR="00EC650A" w:rsidRPr="005A7942" w:rsidRDefault="00EC650A" w:rsidP="00A27C53">
            <w:pPr>
              <w:pStyle w:val="a3"/>
              <w:jc w:val="center"/>
              <w:rPr>
                <w:color w:val="000000"/>
                <w:szCs w:val="24"/>
              </w:rPr>
            </w:pPr>
            <w:r w:rsidRPr="005A7942">
              <w:t>Πολιτικός Μηχανικός</w:t>
            </w:r>
          </w:p>
        </w:tc>
        <w:tc>
          <w:tcPr>
            <w:tcW w:w="4847" w:type="dxa"/>
          </w:tcPr>
          <w:p w:rsidR="00EC650A" w:rsidRDefault="00EC650A" w:rsidP="00A27C53">
            <w:pPr>
              <w:pStyle w:val="a3"/>
              <w:jc w:val="center"/>
            </w:pPr>
            <w:r>
              <w:t xml:space="preserve">Δήμος </w:t>
            </w:r>
            <w:proofErr w:type="spellStart"/>
            <w:r>
              <w:t>Μουζακίου</w:t>
            </w:r>
            <w:proofErr w:type="spellEnd"/>
            <w:r>
              <w:t xml:space="preserve"> </w:t>
            </w:r>
            <w:r w:rsidRPr="000B24B3">
              <w:t>1</w:t>
            </w:r>
            <w:r>
              <w:t>4 /</w:t>
            </w:r>
            <w:r w:rsidRPr="000B24B3">
              <w:t xml:space="preserve"> </w:t>
            </w:r>
            <w:r>
              <w:t>10 / 2013</w:t>
            </w:r>
          </w:p>
          <w:p w:rsidR="00EC650A" w:rsidRDefault="00EC650A" w:rsidP="00A27C53">
            <w:pPr>
              <w:pStyle w:val="a3"/>
              <w:jc w:val="center"/>
            </w:pPr>
            <w:r>
              <w:t>ΣΥΝΤΑΧΘΗΚΕ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roofErr w:type="spellStart"/>
            <w:r>
              <w:t>Κρούπης</w:t>
            </w:r>
            <w:proofErr w:type="spellEnd"/>
            <w:r>
              <w:t xml:space="preserve"> Νικόλαος</w:t>
            </w:r>
          </w:p>
          <w:p w:rsidR="00EC650A" w:rsidRDefault="00EC650A" w:rsidP="00A27C53">
            <w:pPr>
              <w:pStyle w:val="a3"/>
              <w:jc w:val="center"/>
            </w:pPr>
            <w:r>
              <w:t>Ηλεκτρολόγος Μηχανικός &amp; Μηχανικός</w:t>
            </w:r>
            <w:r w:rsidRPr="006E2963">
              <w:t xml:space="preserve"> </w:t>
            </w:r>
            <w:r>
              <w:t>Υπολογιστών</w:t>
            </w:r>
            <w:r w:rsidRPr="006E2963">
              <w:t xml:space="preserve"> </w:t>
            </w:r>
          </w:p>
          <w:p w:rsidR="00EC650A" w:rsidRDefault="00EC650A" w:rsidP="00A27C53">
            <w:pPr>
              <w:pStyle w:val="a3"/>
              <w:jc w:val="center"/>
              <w:rPr>
                <w:b/>
                <w:bCs/>
                <w:szCs w:val="24"/>
              </w:rPr>
            </w:pPr>
            <w:r>
              <w:t>ΠΕ11 Πληροφορικής</w:t>
            </w:r>
          </w:p>
        </w:tc>
      </w:tr>
    </w:tbl>
    <w:p w:rsidR="00EC650A" w:rsidRDefault="00EC650A" w:rsidP="00603ABD">
      <w:pPr>
        <w:pStyle w:val="a3"/>
        <w:spacing w:line="360" w:lineRule="auto"/>
        <w:rPr>
          <w:b/>
          <w:bCs/>
        </w:rPr>
      </w:pPr>
    </w:p>
    <w:p w:rsidR="00EC650A" w:rsidRDefault="00EC650A" w:rsidP="00603ABD">
      <w:pPr>
        <w:pStyle w:val="a3"/>
        <w:spacing w:line="360" w:lineRule="auto"/>
        <w:rPr>
          <w:b/>
          <w:bCs/>
        </w:rPr>
      </w:pPr>
    </w:p>
    <w:p w:rsidR="00EC650A" w:rsidRDefault="00EC650A" w:rsidP="000E5964">
      <w:pPr>
        <w:pStyle w:val="a3"/>
        <w:spacing w:line="360" w:lineRule="auto"/>
        <w:rPr>
          <w:b/>
          <w:bCs/>
          <w:sz w:val="16"/>
          <w:szCs w:val="16"/>
        </w:rPr>
      </w:pPr>
      <w:r>
        <w:rPr>
          <w:b/>
          <w:bCs/>
          <w:sz w:val="16"/>
          <w:szCs w:val="16"/>
        </w:rPr>
        <w:br w:type="page"/>
      </w:r>
    </w:p>
    <w:tbl>
      <w:tblPr>
        <w:tblpPr w:leftFromText="180" w:rightFromText="180" w:vertAnchor="text" w:horzAnchor="margin" w:tblpXSpec="center" w:tblpY="73"/>
        <w:tblW w:w="9741" w:type="dxa"/>
        <w:tblLayout w:type="fixed"/>
        <w:tblLook w:val="0000"/>
      </w:tblPr>
      <w:tblGrid>
        <w:gridCol w:w="3936"/>
        <w:gridCol w:w="2126"/>
        <w:gridCol w:w="3679"/>
      </w:tblGrid>
      <w:tr w:rsidR="00EC650A" w:rsidRPr="00D12AD8" w:rsidTr="00D02217">
        <w:trPr>
          <w:trHeight w:val="428"/>
        </w:trPr>
        <w:tc>
          <w:tcPr>
            <w:tcW w:w="3936" w:type="dxa"/>
            <w:tcBorders>
              <w:top w:val="nil"/>
              <w:left w:val="nil"/>
              <w:bottom w:val="nil"/>
              <w:right w:val="nil"/>
            </w:tcBorders>
          </w:tcPr>
          <w:p w:rsidR="00EC650A" w:rsidRPr="00D12AD8" w:rsidRDefault="00EC650A" w:rsidP="00D02217">
            <w:pPr>
              <w:spacing w:after="0"/>
              <w:rPr>
                <w:rFonts w:ascii="Cambria" w:hAnsi="Cambria"/>
                <w:sz w:val="18"/>
                <w:szCs w:val="18"/>
              </w:rPr>
            </w:pPr>
            <w:r>
              <w:rPr>
                <w:b/>
                <w:bCs/>
                <w:sz w:val="16"/>
                <w:szCs w:val="16"/>
              </w:rPr>
              <w:br w:type="page"/>
            </w:r>
            <w:r>
              <w:t xml:space="preserve">                          </w:t>
            </w:r>
            <w:r w:rsidR="002B5D7C">
              <w:pict>
                <v:shape id="_x0000_i1028" type="#_x0000_t75" alt="logo" style="width:36pt;height:42.1pt">
                  <v:imagedata r:id="rId7" r:href="rId11" croptop="5252f" cropbottom="7502f" cropleft="1768f" cropright="53015f"/>
                </v:shape>
              </w:pict>
            </w:r>
          </w:p>
        </w:tc>
        <w:tc>
          <w:tcPr>
            <w:tcW w:w="2126" w:type="dxa"/>
            <w:tcBorders>
              <w:top w:val="nil"/>
              <w:left w:val="nil"/>
              <w:bottom w:val="nil"/>
              <w:right w:val="nil"/>
            </w:tcBorders>
          </w:tcPr>
          <w:p w:rsidR="00EC650A" w:rsidRPr="00D12AD8" w:rsidRDefault="00EC650A" w:rsidP="00D02217">
            <w:pPr>
              <w:spacing w:after="0" w:line="360" w:lineRule="auto"/>
              <w:jc w:val="both"/>
              <w:rPr>
                <w:rFonts w:ascii="Cambria" w:hAnsi="Cambria"/>
              </w:rPr>
            </w:pPr>
          </w:p>
        </w:tc>
        <w:tc>
          <w:tcPr>
            <w:tcW w:w="3679" w:type="dxa"/>
            <w:tcBorders>
              <w:top w:val="nil"/>
              <w:left w:val="nil"/>
              <w:bottom w:val="nil"/>
              <w:right w:val="nil"/>
            </w:tcBorders>
            <w:noWrap/>
          </w:tcPr>
          <w:p w:rsidR="00EC650A" w:rsidRPr="00D12AD8" w:rsidRDefault="00EC650A" w:rsidP="00D02217">
            <w:pPr>
              <w:spacing w:after="0" w:line="360" w:lineRule="auto"/>
              <w:jc w:val="both"/>
              <w:rPr>
                <w:rFonts w:ascii="Cambria" w:hAnsi="Cambria"/>
              </w:rPr>
            </w:pPr>
          </w:p>
        </w:tc>
      </w:tr>
      <w:tr w:rsidR="00EC650A" w:rsidRPr="00D12AD8" w:rsidTr="00D02217">
        <w:trPr>
          <w:trHeight w:val="1223"/>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r w:rsidRPr="00090E3B">
              <w:rPr>
                <w:rFonts w:ascii="Cambria" w:hAnsi="Cambria"/>
                <w:b/>
              </w:rPr>
              <w:t>ΕΛΛΗΝΙΚΗ ΔΗΜΟΚΡΑΤΙΑ</w:t>
            </w:r>
          </w:p>
          <w:p w:rsidR="00EC650A" w:rsidRPr="00090E3B" w:rsidRDefault="00EC650A" w:rsidP="00D02217">
            <w:pPr>
              <w:spacing w:after="0"/>
              <w:jc w:val="center"/>
              <w:rPr>
                <w:rFonts w:ascii="Cambria" w:hAnsi="Cambria"/>
                <w:b/>
              </w:rPr>
            </w:pPr>
            <w:r w:rsidRPr="00090E3B">
              <w:rPr>
                <w:rFonts w:ascii="Cambria" w:hAnsi="Cambria"/>
                <w:b/>
              </w:rPr>
              <w:t xml:space="preserve">ΝΟΜΟΣ ΚΑΡΔΙΤΣΑΣ </w:t>
            </w:r>
          </w:p>
          <w:p w:rsidR="00EC650A" w:rsidRPr="00090E3B" w:rsidRDefault="00EC650A" w:rsidP="00D02217">
            <w:pPr>
              <w:spacing w:after="0"/>
              <w:jc w:val="center"/>
              <w:rPr>
                <w:rFonts w:ascii="Cambria" w:hAnsi="Cambria"/>
                <w:b/>
              </w:rPr>
            </w:pPr>
            <w:r w:rsidRPr="00090E3B">
              <w:rPr>
                <w:rFonts w:ascii="Cambria" w:hAnsi="Cambria"/>
                <w:b/>
              </w:rPr>
              <w:t>ΔΗΜΟΣ ΜΟΥΖΑΚΙΟΥ</w:t>
            </w:r>
          </w:p>
          <w:p w:rsidR="00EC650A" w:rsidRPr="00090E3B" w:rsidRDefault="00EC650A" w:rsidP="00D02217">
            <w:pPr>
              <w:spacing w:after="0"/>
              <w:jc w:val="center"/>
              <w:rPr>
                <w:rFonts w:ascii="Cambria" w:hAnsi="Cambria"/>
                <w:b/>
              </w:rPr>
            </w:pPr>
            <w:r w:rsidRPr="00090E3B">
              <w:rPr>
                <w:rFonts w:ascii="Cambria" w:hAnsi="Cambria"/>
                <w:b/>
              </w:rPr>
              <w:t>Δ</w:t>
            </w:r>
            <w:r>
              <w:rPr>
                <w:rFonts w:ascii="Cambria" w:hAnsi="Cambria"/>
                <w:b/>
              </w:rPr>
              <w:t xml:space="preserve">ΙΕΥΘΥΝΣΗ ΤΕΧΝΙΚΩΝ ΥΠΗΡΕΣΙΩΝ </w:t>
            </w:r>
          </w:p>
          <w:p w:rsidR="00EC650A" w:rsidRPr="00090E3B" w:rsidRDefault="00EC650A" w:rsidP="00D02217">
            <w:pPr>
              <w:spacing w:after="0"/>
              <w:jc w:val="center"/>
              <w:rPr>
                <w:rFonts w:ascii="Cambria" w:hAnsi="Cambria"/>
                <w:b/>
              </w:rPr>
            </w:pPr>
            <w:r w:rsidRPr="00090E3B">
              <w:rPr>
                <w:rFonts w:ascii="Cambria" w:hAnsi="Cambria"/>
                <w:b/>
              </w:rPr>
              <w:t xml:space="preserve">ΤΜΗΜΑ ΤΕΧΝΙΚΩΝ ΕΡΓΩΝ </w:t>
            </w:r>
          </w:p>
        </w:tc>
        <w:tc>
          <w:tcPr>
            <w:tcW w:w="2126" w:type="dxa"/>
            <w:tcBorders>
              <w:top w:val="nil"/>
              <w:left w:val="nil"/>
              <w:bottom w:val="nil"/>
              <w:right w:val="nil"/>
            </w:tcBorders>
          </w:tcPr>
          <w:p w:rsidR="00EC650A" w:rsidRDefault="00EC650A" w:rsidP="00D02217">
            <w:pPr>
              <w:spacing w:after="0"/>
              <w:jc w:val="right"/>
              <w:rPr>
                <w:rFonts w:ascii="Cambria" w:hAnsi="Cambria"/>
                <w:b/>
              </w:rPr>
            </w:pPr>
          </w:p>
          <w:p w:rsidR="00EC650A" w:rsidRPr="00090E3B" w:rsidRDefault="00EC650A" w:rsidP="00D02217">
            <w:pPr>
              <w:spacing w:after="0"/>
              <w:jc w:val="right"/>
              <w:rPr>
                <w:rFonts w:ascii="Cambria" w:hAnsi="Cambria"/>
                <w:b/>
              </w:rPr>
            </w:pPr>
            <w:r w:rsidRPr="00090E3B">
              <w:rPr>
                <w:rFonts w:ascii="Cambria" w:hAnsi="Cambria"/>
                <w:b/>
              </w:rPr>
              <w:t>ΠΡΟΜΗΘΕΙΑ:</w:t>
            </w:r>
          </w:p>
        </w:tc>
        <w:tc>
          <w:tcPr>
            <w:tcW w:w="3679" w:type="dxa"/>
            <w:tcBorders>
              <w:top w:val="nil"/>
              <w:left w:val="nil"/>
              <w:bottom w:val="nil"/>
              <w:right w:val="nil"/>
            </w:tcBorders>
            <w:noWrap/>
          </w:tcPr>
          <w:p w:rsidR="00EC650A" w:rsidRDefault="00EC650A" w:rsidP="00D02217">
            <w:pPr>
              <w:spacing w:after="0"/>
              <w:rPr>
                <w:rFonts w:ascii="Cambria" w:hAnsi="Cambria"/>
                <w:b/>
                <w:caps/>
              </w:rPr>
            </w:pPr>
          </w:p>
          <w:p w:rsidR="00EC650A" w:rsidRPr="00090E3B" w:rsidRDefault="00EC650A" w:rsidP="00D02217">
            <w:pPr>
              <w:spacing w:after="0"/>
              <w:rPr>
                <w:rFonts w:ascii="Cambria" w:hAnsi="Cambria"/>
                <w:b/>
                <w:caps/>
              </w:rPr>
            </w:pPr>
            <w:r w:rsidRPr="00090E3B">
              <w:rPr>
                <w:rFonts w:ascii="Cambria" w:hAnsi="Cambria"/>
                <w:b/>
                <w:caps/>
              </w:rPr>
              <w:t>Εξοικονόμηση ενέργειας στο δημοτικό φωτισμό δημόσιων χώρων με χρήση ενεργειακών λαμπτήρων (LED)</w:t>
            </w:r>
          </w:p>
        </w:tc>
      </w:tr>
      <w:tr w:rsidR="00EC650A" w:rsidRPr="00D12AD8" w:rsidTr="00D02217">
        <w:trPr>
          <w:trHeight w:val="354"/>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ΠΡΟΫΠ/ΣΜΟΣ: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cs="Arial"/>
                <w:b/>
                <w:bCs/>
              </w:rPr>
            </w:pPr>
            <w:r w:rsidRPr="00090E3B">
              <w:rPr>
                <w:rFonts w:ascii="Cambria" w:hAnsi="Cambria"/>
                <w:b/>
                <w:caps/>
              </w:rPr>
              <w:t>73.185,00 € (συμπερ. ΦΠΑ 23%)</w:t>
            </w:r>
          </w:p>
        </w:tc>
      </w:tr>
      <w:tr w:rsidR="00EC650A" w:rsidRPr="00D12AD8" w:rsidTr="00D02217">
        <w:trPr>
          <w:trHeight w:val="361"/>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ΘΕΣΗ: </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ΔΗΜΟΣ ΜΟΥΖΑΚΙΟΥ</w:t>
            </w:r>
          </w:p>
        </w:tc>
      </w:tr>
      <w:tr w:rsidR="00EC650A" w:rsidRPr="00D12AD8" w:rsidTr="00D02217">
        <w:trPr>
          <w:trHeight w:val="316"/>
        </w:trPr>
        <w:tc>
          <w:tcPr>
            <w:tcW w:w="6062" w:type="dxa"/>
            <w:gridSpan w:val="2"/>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        ΑΡ. ΜΕΛΕΤΗΣ: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01/2013</w:t>
            </w:r>
          </w:p>
        </w:tc>
      </w:tr>
    </w:tbl>
    <w:p w:rsidR="00EC650A" w:rsidRDefault="00EC650A" w:rsidP="000E5964">
      <w:pPr>
        <w:pStyle w:val="a3"/>
        <w:spacing w:line="360" w:lineRule="auto"/>
        <w:rPr>
          <w:b/>
          <w:bCs/>
          <w:sz w:val="16"/>
          <w:szCs w:val="16"/>
        </w:rPr>
      </w:pPr>
    </w:p>
    <w:p w:rsidR="00EC650A" w:rsidRDefault="00EC650A" w:rsidP="00603ABD">
      <w:pPr>
        <w:pStyle w:val="a3"/>
        <w:spacing w:before="120" w:after="120"/>
        <w:jc w:val="center"/>
        <w:rPr>
          <w:b/>
          <w:sz w:val="28"/>
          <w:szCs w:val="28"/>
          <w:u w:val="single"/>
        </w:rPr>
      </w:pPr>
      <w:r>
        <w:rPr>
          <w:b/>
          <w:sz w:val="28"/>
          <w:szCs w:val="28"/>
          <w:u w:val="single"/>
        </w:rPr>
        <w:t>ΤΙΜΟΛΟΓΙΟ ΕΦΑΡΜΟΓΗΣ</w:t>
      </w:r>
    </w:p>
    <w:p w:rsidR="00EC650A" w:rsidRPr="00A866EA" w:rsidRDefault="00EC650A" w:rsidP="00603ABD">
      <w:pPr>
        <w:pStyle w:val="a3"/>
        <w:spacing w:before="120" w:after="120"/>
        <w:rPr>
          <w:b/>
          <w:sz w:val="28"/>
          <w:szCs w:val="28"/>
        </w:rPr>
      </w:pPr>
      <w:r>
        <w:rPr>
          <w:b/>
          <w:sz w:val="28"/>
          <w:szCs w:val="28"/>
        </w:rPr>
        <w:t>ΑΡΘΡΟ 1</w:t>
      </w:r>
      <w:r>
        <w:rPr>
          <w:b/>
          <w:sz w:val="28"/>
          <w:szCs w:val="28"/>
          <w:vertAlign w:val="superscript"/>
        </w:rPr>
        <w:t>ο</w:t>
      </w:r>
      <w:r>
        <w:rPr>
          <w:b/>
          <w:sz w:val="28"/>
          <w:szCs w:val="28"/>
        </w:rPr>
        <w:t xml:space="preserve">  </w:t>
      </w:r>
      <w:r w:rsidRPr="00B42EDC">
        <w:rPr>
          <w:rFonts w:eastAsia="Arial Unicode MS"/>
          <w:b/>
          <w:szCs w:val="24"/>
          <w:u w:val="single"/>
        </w:rPr>
        <w:t xml:space="preserve">ΦΩΤΙΣΤΙΚΟ ΤΥΠΟΥ LED ΕΠΙ ΙΣΤΟΥ ΕΞΩΤΕΡΙΚΩΝ ΧΩΡΩΝ ΓΙΑ ΔΡΟΜΟΥΣ ΚΑΙ ΠΑΡΚΙΝΓΚ </w:t>
      </w:r>
    </w:p>
    <w:p w:rsidR="00EC650A" w:rsidRPr="00A866EA" w:rsidRDefault="00EC650A" w:rsidP="00603ABD">
      <w:pPr>
        <w:pStyle w:val="a3"/>
        <w:spacing w:before="120" w:after="120"/>
        <w:rPr>
          <w:szCs w:val="24"/>
        </w:rPr>
      </w:pPr>
      <w:r>
        <w:rPr>
          <w:szCs w:val="24"/>
        </w:rPr>
        <w:t>Π</w:t>
      </w:r>
      <w:r w:rsidRPr="00A866EA">
        <w:rPr>
          <w:szCs w:val="24"/>
        </w:rPr>
        <w:t>ρομήθεια</w:t>
      </w:r>
      <w:r w:rsidRPr="00A866EA">
        <w:t xml:space="preserve"> </w:t>
      </w:r>
      <w:r>
        <w:t xml:space="preserve">και εγκατάσταση </w:t>
      </w:r>
      <w:r w:rsidRPr="005A7942">
        <w:rPr>
          <w:rFonts w:eastAsia="Arial Unicode MS"/>
          <w:szCs w:val="24"/>
        </w:rPr>
        <w:t>σε πλήρη λειτουργία</w:t>
      </w:r>
      <w:r>
        <w:rPr>
          <w:rFonts w:eastAsia="Arial Unicode MS"/>
          <w:szCs w:val="24"/>
        </w:rPr>
        <w:t>,</w:t>
      </w:r>
      <w:r w:rsidRPr="005A7942">
        <w:rPr>
          <w:rFonts w:eastAsia="Arial Unicode MS"/>
          <w:szCs w:val="24"/>
        </w:rPr>
        <w:t xml:space="preserve"> </w:t>
      </w:r>
      <w:r w:rsidRPr="00A866EA">
        <w:rPr>
          <w:szCs w:val="24"/>
        </w:rPr>
        <w:t xml:space="preserve">ογδόντα πέντε (85) φωτιστικών σωμάτων τύπου LED εξωτερικών χώρων για δρόμους και παρκινγκ χωνευτών επί ιστού ισχύος μέχρι 95 </w:t>
      </w:r>
      <w:r>
        <w:rPr>
          <w:szCs w:val="24"/>
        </w:rPr>
        <w:t>W</w:t>
      </w:r>
      <w:r w:rsidRPr="00A866EA">
        <w:rPr>
          <w:szCs w:val="24"/>
        </w:rPr>
        <w:t>, σε αντικατάσταση σαράντα τριών (43) παλαιών συμβατικών φωτιστικών σωμάτων επί ιστού με λαμπτήρα 250W και σαράντα δύο (42) παλαιών συμβατικών φωτιστικών σωμάτων επί ιστού με λαμπτήρα 125 W που υπάρχουν σήμερα, όπως αναφέρεται στην Τεχνική Έκθεση και τις Τεχνικές Προδιαγραφές.</w:t>
      </w:r>
    </w:p>
    <w:p w:rsidR="00EC650A" w:rsidRDefault="00EC650A" w:rsidP="00603ABD">
      <w:pPr>
        <w:pStyle w:val="a3"/>
        <w:spacing w:before="120" w:after="120"/>
        <w:rPr>
          <w:szCs w:val="24"/>
        </w:rPr>
      </w:pPr>
      <w:r>
        <w:rPr>
          <w:szCs w:val="24"/>
        </w:rPr>
        <w:t xml:space="preserve">Τιμή ανά τεμάχιο </w:t>
      </w:r>
    </w:p>
    <w:p w:rsidR="00EC650A" w:rsidRDefault="00EC650A" w:rsidP="00603ABD">
      <w:pPr>
        <w:pStyle w:val="a3"/>
        <w:spacing w:before="120" w:after="120"/>
        <w:rPr>
          <w:szCs w:val="24"/>
        </w:rPr>
      </w:pPr>
      <w:r>
        <w:rPr>
          <w:szCs w:val="24"/>
        </w:rPr>
        <w:t>Αριθμητικώς:</w:t>
      </w:r>
      <w:r w:rsidRPr="008C5037">
        <w:rPr>
          <w:szCs w:val="24"/>
        </w:rPr>
        <w:t xml:space="preserve">    </w:t>
      </w:r>
      <w:r>
        <w:rPr>
          <w:szCs w:val="24"/>
        </w:rPr>
        <w:t>700,00 € (χωρίς ΦΠΑ)</w:t>
      </w:r>
    </w:p>
    <w:p w:rsidR="00EC650A" w:rsidRDefault="00EC650A" w:rsidP="00834C45">
      <w:pPr>
        <w:pStyle w:val="a3"/>
        <w:spacing w:before="120" w:after="120"/>
        <w:rPr>
          <w:b/>
          <w:szCs w:val="24"/>
          <w:u w:val="single"/>
        </w:rPr>
      </w:pPr>
      <w:r>
        <w:rPr>
          <w:szCs w:val="24"/>
        </w:rPr>
        <w:t>Ολογράφως: επτακόσια ευρώ (χωρίς ΦΠΑ)</w:t>
      </w:r>
    </w:p>
    <w:p w:rsidR="00EC650A" w:rsidRDefault="00EC650A" w:rsidP="00C24BB6">
      <w:pPr>
        <w:pStyle w:val="a3"/>
        <w:spacing w:line="360" w:lineRule="auto"/>
        <w:rPr>
          <w:b/>
          <w:bCs/>
        </w:rPr>
      </w:pPr>
    </w:p>
    <w:tbl>
      <w:tblPr>
        <w:tblW w:w="9108" w:type="dxa"/>
        <w:tblLook w:val="01E0"/>
      </w:tblPr>
      <w:tblGrid>
        <w:gridCol w:w="4261"/>
        <w:gridCol w:w="4847"/>
      </w:tblGrid>
      <w:tr w:rsidR="00EC650A" w:rsidTr="00A27C53">
        <w:tc>
          <w:tcPr>
            <w:tcW w:w="4261" w:type="dxa"/>
          </w:tcPr>
          <w:p w:rsidR="00EC650A" w:rsidRDefault="00EC650A" w:rsidP="00A27C53">
            <w:pPr>
              <w:pStyle w:val="a3"/>
              <w:jc w:val="center"/>
            </w:pPr>
            <w:r>
              <w:t xml:space="preserve">Δήμος </w:t>
            </w:r>
            <w:proofErr w:type="spellStart"/>
            <w:r>
              <w:t>Μουζακίου</w:t>
            </w:r>
            <w:proofErr w:type="spellEnd"/>
            <w:r>
              <w:t xml:space="preserve"> </w:t>
            </w:r>
            <w:r w:rsidRPr="005A7942">
              <w:t>1</w:t>
            </w:r>
            <w:r>
              <w:t>4 /</w:t>
            </w:r>
            <w:r w:rsidRPr="005A7942">
              <w:t xml:space="preserve"> </w:t>
            </w:r>
            <w:r>
              <w:t>10 / 2013</w:t>
            </w:r>
          </w:p>
          <w:p w:rsidR="00EC650A" w:rsidRDefault="00EC650A" w:rsidP="00A27C53">
            <w:pPr>
              <w:pStyle w:val="a3"/>
              <w:jc w:val="center"/>
              <w:rPr>
                <w:color w:val="000000"/>
                <w:szCs w:val="24"/>
              </w:rPr>
            </w:pPr>
            <w:r>
              <w:rPr>
                <w:color w:val="000000"/>
                <w:szCs w:val="24"/>
              </w:rPr>
              <w:t>ΘΕΩΡΗΘΗΚΕ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Pr="005A7942" w:rsidRDefault="00EC650A" w:rsidP="00A27C53">
            <w:pPr>
              <w:pStyle w:val="a3"/>
              <w:jc w:val="center"/>
            </w:pPr>
            <w:r w:rsidRPr="005A7942">
              <w:t xml:space="preserve">Βασίλειος </w:t>
            </w:r>
            <w:proofErr w:type="spellStart"/>
            <w:r w:rsidRPr="005A7942">
              <w:t>Φούκας</w:t>
            </w:r>
            <w:proofErr w:type="spellEnd"/>
          </w:p>
          <w:p w:rsidR="00EC650A" w:rsidRPr="005A7942" w:rsidRDefault="00EC650A" w:rsidP="00A27C53">
            <w:pPr>
              <w:pStyle w:val="a3"/>
              <w:jc w:val="center"/>
              <w:rPr>
                <w:color w:val="000000"/>
                <w:szCs w:val="24"/>
              </w:rPr>
            </w:pPr>
            <w:r w:rsidRPr="005A7942">
              <w:t>Πολιτικός Μηχανικός</w:t>
            </w:r>
          </w:p>
        </w:tc>
        <w:tc>
          <w:tcPr>
            <w:tcW w:w="4847" w:type="dxa"/>
          </w:tcPr>
          <w:p w:rsidR="00EC650A" w:rsidRDefault="00EC650A" w:rsidP="00A27C53">
            <w:pPr>
              <w:pStyle w:val="a3"/>
              <w:jc w:val="center"/>
            </w:pPr>
            <w:r>
              <w:t xml:space="preserve">Δήμος </w:t>
            </w:r>
            <w:proofErr w:type="spellStart"/>
            <w:r>
              <w:t>Μουζακίου</w:t>
            </w:r>
            <w:proofErr w:type="spellEnd"/>
            <w:r>
              <w:t xml:space="preserve"> </w:t>
            </w:r>
            <w:r w:rsidRPr="000B24B3">
              <w:t>1</w:t>
            </w:r>
            <w:r>
              <w:t>4 /</w:t>
            </w:r>
            <w:r w:rsidRPr="000B24B3">
              <w:t xml:space="preserve"> </w:t>
            </w:r>
            <w:r>
              <w:t>10 / 2013</w:t>
            </w:r>
          </w:p>
          <w:p w:rsidR="00EC650A" w:rsidRDefault="00EC650A" w:rsidP="00A27C53">
            <w:pPr>
              <w:pStyle w:val="a3"/>
              <w:jc w:val="center"/>
            </w:pPr>
            <w:r>
              <w:t>ΣΥΝΤΑΧΘΗΚΕ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roofErr w:type="spellStart"/>
            <w:r>
              <w:t>Κρούπης</w:t>
            </w:r>
            <w:proofErr w:type="spellEnd"/>
            <w:r>
              <w:t xml:space="preserve"> Νικόλαος</w:t>
            </w:r>
          </w:p>
          <w:p w:rsidR="00EC650A" w:rsidRDefault="00EC650A" w:rsidP="00A27C53">
            <w:pPr>
              <w:pStyle w:val="a3"/>
              <w:jc w:val="center"/>
            </w:pPr>
            <w:r>
              <w:t>Ηλεκτρολόγος Μηχανικός &amp; Μηχανικός</w:t>
            </w:r>
            <w:r w:rsidRPr="006E2963">
              <w:t xml:space="preserve"> </w:t>
            </w:r>
            <w:r>
              <w:t>Υπολογιστών</w:t>
            </w:r>
            <w:r w:rsidRPr="006E2963">
              <w:t xml:space="preserve"> </w:t>
            </w:r>
          </w:p>
          <w:p w:rsidR="00EC650A" w:rsidRDefault="00EC650A" w:rsidP="00A27C53">
            <w:pPr>
              <w:pStyle w:val="a3"/>
              <w:jc w:val="center"/>
              <w:rPr>
                <w:b/>
                <w:bCs/>
                <w:szCs w:val="24"/>
              </w:rPr>
            </w:pPr>
            <w:r>
              <w:t>ΠΕ11 Πληροφορικής</w:t>
            </w:r>
          </w:p>
        </w:tc>
      </w:tr>
    </w:tbl>
    <w:p w:rsidR="00EC650A" w:rsidRDefault="00EC650A" w:rsidP="00C24BB6">
      <w:pPr>
        <w:pStyle w:val="a3"/>
        <w:spacing w:line="360" w:lineRule="auto"/>
        <w:rPr>
          <w:b/>
          <w:bCs/>
        </w:rPr>
      </w:pPr>
    </w:p>
    <w:p w:rsidR="00EC650A" w:rsidRDefault="00EC650A" w:rsidP="00C24BB6">
      <w:pPr>
        <w:pStyle w:val="a3"/>
        <w:spacing w:line="360" w:lineRule="auto"/>
        <w:rPr>
          <w:b/>
          <w:bCs/>
        </w:rPr>
      </w:pPr>
    </w:p>
    <w:p w:rsidR="00EC650A" w:rsidRDefault="00EC650A"/>
    <w:p w:rsidR="00EC650A" w:rsidRDefault="00EC650A"/>
    <w:p w:rsidR="00EC650A" w:rsidRDefault="00EC650A"/>
    <w:p w:rsidR="00EC650A" w:rsidRDefault="00EC650A"/>
    <w:tbl>
      <w:tblPr>
        <w:tblpPr w:leftFromText="180" w:rightFromText="180" w:vertAnchor="text" w:horzAnchor="margin" w:tblpXSpec="center" w:tblpY="73"/>
        <w:tblW w:w="9741" w:type="dxa"/>
        <w:tblLayout w:type="fixed"/>
        <w:tblLook w:val="0000"/>
      </w:tblPr>
      <w:tblGrid>
        <w:gridCol w:w="3936"/>
        <w:gridCol w:w="2126"/>
        <w:gridCol w:w="3679"/>
      </w:tblGrid>
      <w:tr w:rsidR="00EC650A" w:rsidRPr="00D12AD8" w:rsidTr="00D02217">
        <w:trPr>
          <w:trHeight w:val="428"/>
        </w:trPr>
        <w:tc>
          <w:tcPr>
            <w:tcW w:w="3936" w:type="dxa"/>
            <w:tcBorders>
              <w:top w:val="nil"/>
              <w:left w:val="nil"/>
              <w:bottom w:val="nil"/>
              <w:right w:val="nil"/>
            </w:tcBorders>
          </w:tcPr>
          <w:p w:rsidR="00EC650A" w:rsidRPr="00D12AD8" w:rsidRDefault="00EC650A" w:rsidP="00D02217">
            <w:pPr>
              <w:spacing w:after="0"/>
              <w:rPr>
                <w:rFonts w:ascii="Cambria" w:hAnsi="Cambria"/>
                <w:sz w:val="18"/>
                <w:szCs w:val="18"/>
              </w:rPr>
            </w:pPr>
            <w:r>
              <w:rPr>
                <w:b/>
                <w:bCs/>
                <w:sz w:val="16"/>
                <w:szCs w:val="16"/>
              </w:rPr>
              <w:br w:type="page"/>
            </w:r>
            <w:r>
              <w:t xml:space="preserve">                          </w:t>
            </w:r>
            <w:r w:rsidR="002B5D7C">
              <w:pict>
                <v:shape id="_x0000_i1029" type="#_x0000_t75" alt="logo" style="width:36pt;height:42.1pt">
                  <v:imagedata r:id="rId7" r:href="rId12" croptop="5252f" cropbottom="7502f" cropleft="1768f" cropright="53015f"/>
                </v:shape>
              </w:pict>
            </w:r>
          </w:p>
        </w:tc>
        <w:tc>
          <w:tcPr>
            <w:tcW w:w="2126" w:type="dxa"/>
            <w:tcBorders>
              <w:top w:val="nil"/>
              <w:left w:val="nil"/>
              <w:bottom w:val="nil"/>
              <w:right w:val="nil"/>
            </w:tcBorders>
          </w:tcPr>
          <w:p w:rsidR="00EC650A" w:rsidRPr="00D12AD8" w:rsidRDefault="00EC650A" w:rsidP="00D02217">
            <w:pPr>
              <w:spacing w:after="0" w:line="360" w:lineRule="auto"/>
              <w:jc w:val="both"/>
              <w:rPr>
                <w:rFonts w:ascii="Cambria" w:hAnsi="Cambria"/>
              </w:rPr>
            </w:pPr>
          </w:p>
        </w:tc>
        <w:tc>
          <w:tcPr>
            <w:tcW w:w="3679" w:type="dxa"/>
            <w:tcBorders>
              <w:top w:val="nil"/>
              <w:left w:val="nil"/>
              <w:bottom w:val="nil"/>
              <w:right w:val="nil"/>
            </w:tcBorders>
            <w:noWrap/>
          </w:tcPr>
          <w:p w:rsidR="00EC650A" w:rsidRPr="00D12AD8" w:rsidRDefault="00EC650A" w:rsidP="00D02217">
            <w:pPr>
              <w:spacing w:after="0" w:line="360" w:lineRule="auto"/>
              <w:jc w:val="both"/>
              <w:rPr>
                <w:rFonts w:ascii="Cambria" w:hAnsi="Cambria"/>
              </w:rPr>
            </w:pPr>
          </w:p>
        </w:tc>
      </w:tr>
      <w:tr w:rsidR="00EC650A" w:rsidRPr="00D12AD8" w:rsidTr="00D02217">
        <w:trPr>
          <w:trHeight w:val="1223"/>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r w:rsidRPr="00090E3B">
              <w:rPr>
                <w:rFonts w:ascii="Cambria" w:hAnsi="Cambria"/>
                <w:b/>
              </w:rPr>
              <w:t>ΕΛΛΗΝΙΚΗ ΔΗΜΟΚΡΑΤΙΑ</w:t>
            </w:r>
          </w:p>
          <w:p w:rsidR="00EC650A" w:rsidRPr="00090E3B" w:rsidRDefault="00EC650A" w:rsidP="00D02217">
            <w:pPr>
              <w:spacing w:after="0"/>
              <w:jc w:val="center"/>
              <w:rPr>
                <w:rFonts w:ascii="Cambria" w:hAnsi="Cambria"/>
                <w:b/>
              </w:rPr>
            </w:pPr>
            <w:r w:rsidRPr="00090E3B">
              <w:rPr>
                <w:rFonts w:ascii="Cambria" w:hAnsi="Cambria"/>
                <w:b/>
              </w:rPr>
              <w:t xml:space="preserve">ΝΟΜΟΣ ΚΑΡΔΙΤΣΑΣ </w:t>
            </w:r>
          </w:p>
          <w:p w:rsidR="00EC650A" w:rsidRPr="00090E3B" w:rsidRDefault="00EC650A" w:rsidP="00D02217">
            <w:pPr>
              <w:spacing w:after="0"/>
              <w:jc w:val="center"/>
              <w:rPr>
                <w:rFonts w:ascii="Cambria" w:hAnsi="Cambria"/>
                <w:b/>
              </w:rPr>
            </w:pPr>
            <w:r w:rsidRPr="00090E3B">
              <w:rPr>
                <w:rFonts w:ascii="Cambria" w:hAnsi="Cambria"/>
                <w:b/>
              </w:rPr>
              <w:t>ΔΗΜΟΣ ΜΟΥΖΑΚΙΟΥ</w:t>
            </w:r>
          </w:p>
          <w:p w:rsidR="00EC650A" w:rsidRPr="00090E3B" w:rsidRDefault="00EC650A" w:rsidP="00D02217">
            <w:pPr>
              <w:spacing w:after="0"/>
              <w:jc w:val="center"/>
              <w:rPr>
                <w:rFonts w:ascii="Cambria" w:hAnsi="Cambria"/>
                <w:b/>
              </w:rPr>
            </w:pPr>
            <w:r w:rsidRPr="00090E3B">
              <w:rPr>
                <w:rFonts w:ascii="Cambria" w:hAnsi="Cambria"/>
                <w:b/>
              </w:rPr>
              <w:t>Δ</w:t>
            </w:r>
            <w:r>
              <w:rPr>
                <w:rFonts w:ascii="Cambria" w:hAnsi="Cambria"/>
                <w:b/>
              </w:rPr>
              <w:t xml:space="preserve">ΙΕΥΘΥΝΣΗ ΤΕΧΝΙΚΩΝ ΥΠΗΡΕΣΙΩΝ </w:t>
            </w:r>
          </w:p>
          <w:p w:rsidR="00EC650A" w:rsidRPr="00090E3B" w:rsidRDefault="00EC650A" w:rsidP="00D02217">
            <w:pPr>
              <w:spacing w:after="0"/>
              <w:jc w:val="center"/>
              <w:rPr>
                <w:rFonts w:ascii="Cambria" w:hAnsi="Cambria"/>
                <w:b/>
              </w:rPr>
            </w:pPr>
            <w:r w:rsidRPr="00090E3B">
              <w:rPr>
                <w:rFonts w:ascii="Cambria" w:hAnsi="Cambria"/>
                <w:b/>
              </w:rPr>
              <w:t xml:space="preserve">ΤΜΗΜΑ ΤΕΧΝΙΚΩΝ ΕΡΓΩΝ </w:t>
            </w:r>
          </w:p>
        </w:tc>
        <w:tc>
          <w:tcPr>
            <w:tcW w:w="2126" w:type="dxa"/>
            <w:tcBorders>
              <w:top w:val="nil"/>
              <w:left w:val="nil"/>
              <w:bottom w:val="nil"/>
              <w:right w:val="nil"/>
            </w:tcBorders>
          </w:tcPr>
          <w:p w:rsidR="00EC650A" w:rsidRDefault="00EC650A" w:rsidP="00D02217">
            <w:pPr>
              <w:spacing w:after="0"/>
              <w:jc w:val="right"/>
              <w:rPr>
                <w:rFonts w:ascii="Cambria" w:hAnsi="Cambria"/>
                <w:b/>
              </w:rPr>
            </w:pPr>
          </w:p>
          <w:p w:rsidR="00EC650A" w:rsidRPr="00090E3B" w:rsidRDefault="00EC650A" w:rsidP="00D02217">
            <w:pPr>
              <w:spacing w:after="0"/>
              <w:jc w:val="right"/>
              <w:rPr>
                <w:rFonts w:ascii="Cambria" w:hAnsi="Cambria"/>
                <w:b/>
              </w:rPr>
            </w:pPr>
            <w:r w:rsidRPr="00090E3B">
              <w:rPr>
                <w:rFonts w:ascii="Cambria" w:hAnsi="Cambria"/>
                <w:b/>
              </w:rPr>
              <w:t>ΠΡΟΜΗΘΕΙΑ:</w:t>
            </w:r>
          </w:p>
        </w:tc>
        <w:tc>
          <w:tcPr>
            <w:tcW w:w="3679" w:type="dxa"/>
            <w:tcBorders>
              <w:top w:val="nil"/>
              <w:left w:val="nil"/>
              <w:bottom w:val="nil"/>
              <w:right w:val="nil"/>
            </w:tcBorders>
            <w:noWrap/>
          </w:tcPr>
          <w:p w:rsidR="00EC650A" w:rsidRDefault="00EC650A" w:rsidP="00D02217">
            <w:pPr>
              <w:spacing w:after="0"/>
              <w:rPr>
                <w:rFonts w:ascii="Cambria" w:hAnsi="Cambria"/>
                <w:b/>
                <w:caps/>
              </w:rPr>
            </w:pPr>
          </w:p>
          <w:p w:rsidR="00EC650A" w:rsidRPr="00090E3B" w:rsidRDefault="00EC650A" w:rsidP="00D02217">
            <w:pPr>
              <w:spacing w:after="0"/>
              <w:rPr>
                <w:rFonts w:ascii="Cambria" w:hAnsi="Cambria"/>
                <w:b/>
                <w:caps/>
              </w:rPr>
            </w:pPr>
            <w:r w:rsidRPr="00090E3B">
              <w:rPr>
                <w:rFonts w:ascii="Cambria" w:hAnsi="Cambria"/>
                <w:b/>
                <w:caps/>
              </w:rPr>
              <w:t>Εξοικονόμηση ενέργειας στο δημοτικό φωτισμό δημόσιων χώρων με χρήση ενεργειακών λαμπτήρων (LED)</w:t>
            </w:r>
          </w:p>
        </w:tc>
      </w:tr>
      <w:tr w:rsidR="00EC650A" w:rsidRPr="00D12AD8" w:rsidTr="00D02217">
        <w:trPr>
          <w:trHeight w:val="354"/>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ΠΡΟΫΠ/ΣΜΟΣ: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cs="Arial"/>
                <w:b/>
                <w:bCs/>
              </w:rPr>
            </w:pPr>
            <w:r w:rsidRPr="00090E3B">
              <w:rPr>
                <w:rFonts w:ascii="Cambria" w:hAnsi="Cambria"/>
                <w:b/>
                <w:caps/>
              </w:rPr>
              <w:t>73.185,00 € (συμπερ. ΦΠΑ 23%)</w:t>
            </w:r>
          </w:p>
        </w:tc>
      </w:tr>
      <w:tr w:rsidR="00EC650A" w:rsidRPr="00D12AD8" w:rsidTr="00D02217">
        <w:trPr>
          <w:trHeight w:val="361"/>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ΘΕΣΗ: </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ΔΗΜΟΣ ΜΟΥΖΑΚΙΟΥ</w:t>
            </w:r>
          </w:p>
        </w:tc>
      </w:tr>
      <w:tr w:rsidR="00EC650A" w:rsidRPr="00D12AD8" w:rsidTr="00D02217">
        <w:trPr>
          <w:trHeight w:val="316"/>
        </w:trPr>
        <w:tc>
          <w:tcPr>
            <w:tcW w:w="6062" w:type="dxa"/>
            <w:gridSpan w:val="2"/>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        ΑΡ. ΜΕΛΕΤΗΣ: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01/2013</w:t>
            </w:r>
          </w:p>
        </w:tc>
      </w:tr>
    </w:tbl>
    <w:p w:rsidR="00EC650A" w:rsidRDefault="00EC650A">
      <w:pPr>
        <w:rPr>
          <w:rFonts w:ascii="Times New Roman" w:hAnsi="Times New Roman"/>
          <w:b/>
          <w:bCs/>
          <w:sz w:val="16"/>
          <w:szCs w:val="16"/>
          <w:lang w:eastAsia="el-GR"/>
        </w:rPr>
      </w:pPr>
    </w:p>
    <w:p w:rsidR="00EC650A" w:rsidRDefault="00EC650A" w:rsidP="00C24BB6">
      <w:pPr>
        <w:pStyle w:val="a3"/>
        <w:spacing w:line="360" w:lineRule="auto"/>
        <w:rPr>
          <w:b/>
          <w:bCs/>
          <w:sz w:val="16"/>
          <w:szCs w:val="16"/>
        </w:rPr>
      </w:pPr>
    </w:p>
    <w:p w:rsidR="00EC650A" w:rsidRPr="009E6A1A" w:rsidRDefault="00EC650A" w:rsidP="009E6A1A">
      <w:pPr>
        <w:spacing w:before="100" w:beforeAutospacing="1" w:after="100" w:afterAutospacing="1" w:line="360" w:lineRule="auto"/>
        <w:ind w:left="720"/>
        <w:jc w:val="center"/>
        <w:rPr>
          <w:rFonts w:ascii="Times New Roman" w:hAnsi="Times New Roman"/>
          <w:sz w:val="24"/>
          <w:szCs w:val="24"/>
          <w:u w:val="single"/>
          <w:lang w:eastAsia="el-GR"/>
        </w:rPr>
      </w:pPr>
      <w:r w:rsidRPr="009E6A1A">
        <w:rPr>
          <w:rFonts w:ascii="Arial-BoldMT" w:hAnsi="Arial-BoldMT"/>
          <w:b/>
          <w:bCs/>
          <w:sz w:val="28"/>
          <w:szCs w:val="28"/>
          <w:u w:val="single"/>
          <w:lang w:eastAsia="el-GR"/>
        </w:rPr>
        <w:t>1.</w:t>
      </w:r>
      <w:r w:rsidRPr="009E6A1A">
        <w:rPr>
          <w:rFonts w:ascii="Times New Roman" w:hAnsi="Times New Roman"/>
          <w:b/>
          <w:bCs/>
          <w:sz w:val="14"/>
          <w:szCs w:val="14"/>
          <w:u w:val="single"/>
          <w:lang w:eastAsia="el-GR"/>
        </w:rPr>
        <w:t xml:space="preserve">     </w:t>
      </w:r>
      <w:r w:rsidRPr="009E6A1A">
        <w:rPr>
          <w:rFonts w:ascii="Arial-BoldMT" w:hAnsi="Arial-BoldMT"/>
          <w:b/>
          <w:bCs/>
          <w:sz w:val="28"/>
          <w:szCs w:val="28"/>
          <w:u w:val="single"/>
          <w:lang w:eastAsia="el-GR"/>
        </w:rPr>
        <w:t>ΓΕΝΙΚΗ ΚΑΙ ΕΙΔΙΚΗ ΣΥΓΓΡΑΦΗ ΥΠΟΧΡΕΩΣΕΩΝ</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1ο: </w:t>
      </w:r>
      <w:r w:rsidRPr="009E6A1A">
        <w:rPr>
          <w:rFonts w:ascii="ArialMT" w:hAnsi="ArialMT"/>
          <w:lang w:eastAsia="el-GR"/>
        </w:rPr>
        <w:t>Αντικείμενο της προμήθειας</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 xml:space="preserve">Η παρούσα μελέτη αφορά την προμήθεια </w:t>
      </w:r>
      <w:r w:rsidRPr="003B1F39">
        <w:rPr>
          <w:rFonts w:ascii="ArialMT" w:hAnsi="ArialMT"/>
          <w:b/>
          <w:bCs/>
          <w:sz w:val="20"/>
          <w:szCs w:val="20"/>
        </w:rPr>
        <w:t>Εξοικονόμηση ενέργειας στο δημοτικό φωτισμό δημόσιων χώρων με χρήση ενεργειακών λαμπτήρων (LED)</w:t>
      </w:r>
      <w:r w:rsidRPr="009E6A1A">
        <w:rPr>
          <w:rFonts w:ascii="ArialMT" w:hAnsi="ArialMT"/>
          <w:b/>
          <w:bCs/>
          <w:color w:val="FF0000"/>
          <w:sz w:val="20"/>
          <w:szCs w:val="20"/>
        </w:rPr>
        <w:t xml:space="preserve"> </w:t>
      </w:r>
      <w:r w:rsidRPr="009E6A1A">
        <w:rPr>
          <w:rFonts w:ascii="ArialMT" w:hAnsi="ArialMT"/>
          <w:lang w:eastAsia="el-GR"/>
        </w:rPr>
        <w:t xml:space="preserve">του Δήμου </w:t>
      </w:r>
      <w:proofErr w:type="spellStart"/>
      <w:r>
        <w:rPr>
          <w:rFonts w:ascii="ArialMT" w:hAnsi="ArialMT"/>
          <w:lang w:eastAsia="el-GR"/>
        </w:rPr>
        <w:t>Μουζακίου</w:t>
      </w:r>
      <w:proofErr w:type="spellEnd"/>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2ο: </w:t>
      </w:r>
      <w:r w:rsidRPr="009E6A1A">
        <w:rPr>
          <w:rFonts w:ascii="ArialMT" w:hAnsi="ArialMT"/>
          <w:lang w:eastAsia="el-GR"/>
        </w:rPr>
        <w:t>Συμβατικά στοιχεία</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Τα συμβατικά στοιχεία της μελέτης είναι :</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α) Τεχνική Έκθεση</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β) Τεχνικές Προδιαγραφές</w:t>
      </w:r>
    </w:p>
    <w:p w:rsidR="00EC650A" w:rsidRDefault="00EC650A" w:rsidP="006E1DDB">
      <w:pPr>
        <w:spacing w:after="0" w:line="240" w:lineRule="auto"/>
        <w:jc w:val="both"/>
        <w:rPr>
          <w:rFonts w:ascii="ArialMT" w:hAnsi="ArialMT"/>
          <w:lang w:eastAsia="el-GR"/>
        </w:rPr>
      </w:pPr>
      <w:r w:rsidRPr="009E6A1A">
        <w:rPr>
          <w:rFonts w:ascii="ArialMT" w:hAnsi="ArialMT"/>
          <w:lang w:eastAsia="el-GR"/>
        </w:rPr>
        <w:t>γ) Ενδεικτικός Προϋπολογισμός</w:t>
      </w:r>
    </w:p>
    <w:p w:rsidR="00EC650A" w:rsidRPr="009E6A1A" w:rsidRDefault="00EC650A" w:rsidP="006E1DDB">
      <w:pPr>
        <w:spacing w:after="0" w:line="240" w:lineRule="auto"/>
        <w:jc w:val="both"/>
        <w:rPr>
          <w:rFonts w:ascii="Times New Roman" w:hAnsi="Times New Roman"/>
          <w:sz w:val="24"/>
          <w:szCs w:val="24"/>
          <w:lang w:eastAsia="el-GR"/>
        </w:rPr>
      </w:pPr>
      <w:r>
        <w:rPr>
          <w:rFonts w:ascii="ArialMT" w:hAnsi="ArialMT"/>
          <w:lang w:eastAsia="el-GR"/>
        </w:rPr>
        <w:t xml:space="preserve">δ) </w:t>
      </w:r>
      <w:r w:rsidRPr="009E6A1A">
        <w:rPr>
          <w:rFonts w:ascii="ArialMT" w:hAnsi="ArialMT"/>
          <w:lang w:eastAsia="el-GR"/>
        </w:rPr>
        <w:t>Τιμολόγιο</w:t>
      </w:r>
    </w:p>
    <w:p w:rsidR="00EC650A" w:rsidRPr="009E6A1A" w:rsidRDefault="00EC650A" w:rsidP="006E1DDB">
      <w:pPr>
        <w:spacing w:after="0" w:line="240" w:lineRule="auto"/>
        <w:jc w:val="both"/>
        <w:rPr>
          <w:rFonts w:ascii="Times New Roman" w:hAnsi="Times New Roman"/>
          <w:sz w:val="24"/>
          <w:szCs w:val="24"/>
          <w:lang w:eastAsia="el-GR"/>
        </w:rPr>
      </w:pPr>
      <w:r>
        <w:rPr>
          <w:rFonts w:ascii="ArialMT" w:hAnsi="ArialMT"/>
          <w:lang w:eastAsia="el-GR"/>
        </w:rPr>
        <w:t>ε</w:t>
      </w:r>
      <w:r w:rsidRPr="009E6A1A">
        <w:rPr>
          <w:rFonts w:ascii="ArialMT" w:hAnsi="ArialMT"/>
          <w:lang w:eastAsia="el-GR"/>
        </w:rPr>
        <w:t>) Γενική και Ειδική Συγγραφή Υποχρεώσεων</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3ο: </w:t>
      </w:r>
      <w:r w:rsidRPr="009E6A1A">
        <w:rPr>
          <w:rFonts w:ascii="ArialMT" w:hAnsi="ArialMT"/>
          <w:lang w:eastAsia="el-GR"/>
        </w:rPr>
        <w:t>Ισχύουσες διατάξεις</w:t>
      </w:r>
      <w:bookmarkStart w:id="0" w:name="_GoBack"/>
      <w:bookmarkEnd w:id="0"/>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Η προμήθεια θα πραγματοποιηθεί σύμφωνα με :</w:t>
      </w:r>
    </w:p>
    <w:p w:rsidR="00EC650A" w:rsidRPr="009E6A1A" w:rsidRDefault="00EC650A" w:rsidP="006E1DDB">
      <w:pPr>
        <w:numPr>
          <w:ilvl w:val="0"/>
          <w:numId w:val="13"/>
        </w:numPr>
        <w:spacing w:after="0" w:line="240" w:lineRule="auto"/>
        <w:jc w:val="both"/>
        <w:rPr>
          <w:rFonts w:ascii="Times New Roman" w:hAnsi="Times New Roman"/>
          <w:sz w:val="24"/>
          <w:szCs w:val="24"/>
          <w:lang w:eastAsia="el-GR"/>
        </w:rPr>
      </w:pPr>
      <w:r w:rsidRPr="009E6A1A">
        <w:rPr>
          <w:rFonts w:ascii="ArialMT" w:hAnsi="ArialMT"/>
          <w:lang w:eastAsia="el-GR"/>
        </w:rPr>
        <w:t>Την με αριθμό 11389/1993 Υπουργική Απόφαση (ΦΕΚ 185/Β’/23-3-1993) «Ενιαίος Κανονισμός Προμηθειών Οργανισμών Τοπικής Αυτοδιοίκησης» (Ε. Κ. Π. Ο. Τ. Α.).</w:t>
      </w:r>
    </w:p>
    <w:p w:rsidR="00EC650A" w:rsidRPr="009E6A1A" w:rsidRDefault="00EC650A" w:rsidP="006E1DDB">
      <w:pPr>
        <w:numPr>
          <w:ilvl w:val="0"/>
          <w:numId w:val="13"/>
        </w:numPr>
        <w:spacing w:after="0" w:line="240" w:lineRule="auto"/>
        <w:jc w:val="both"/>
        <w:rPr>
          <w:rFonts w:ascii="Times New Roman" w:hAnsi="Times New Roman"/>
          <w:sz w:val="24"/>
          <w:szCs w:val="24"/>
          <w:lang w:eastAsia="el-GR"/>
        </w:rPr>
      </w:pPr>
      <w:r w:rsidRPr="009E6A1A">
        <w:rPr>
          <w:rFonts w:ascii="ArialMT" w:hAnsi="ArialMT"/>
          <w:lang w:eastAsia="el-GR"/>
        </w:rPr>
        <w:t>Το Ν. 2286/1995 (ΦΕΚ 19 /Α’/1-2-1995) «Προμήθειες του Δημοσίου Τομέα και ρυθμίσεις συναφών θεμάτων».</w:t>
      </w:r>
    </w:p>
    <w:p w:rsidR="00EC650A" w:rsidRPr="009E6A1A" w:rsidRDefault="00EC650A" w:rsidP="006E1DDB">
      <w:pPr>
        <w:numPr>
          <w:ilvl w:val="0"/>
          <w:numId w:val="13"/>
        </w:numPr>
        <w:spacing w:after="0" w:line="240" w:lineRule="auto"/>
        <w:jc w:val="both"/>
        <w:rPr>
          <w:rFonts w:ascii="Times New Roman" w:hAnsi="Times New Roman"/>
          <w:sz w:val="24"/>
          <w:szCs w:val="24"/>
          <w:lang w:eastAsia="el-GR"/>
        </w:rPr>
      </w:pPr>
      <w:r w:rsidRPr="009E6A1A">
        <w:rPr>
          <w:rFonts w:ascii="ArialMT" w:hAnsi="ArialMT"/>
          <w:lang w:eastAsia="el-GR"/>
        </w:rPr>
        <w:t>Το Ν. 3463/2006 (ΦΕΚ 114/Α/8-6-2006) «Κύρωση του Κώδικα Δήμων και Κοινοτήτων».</w:t>
      </w:r>
    </w:p>
    <w:p w:rsidR="00EC650A" w:rsidRPr="009E6A1A" w:rsidRDefault="00EC650A" w:rsidP="006E1DDB">
      <w:pPr>
        <w:numPr>
          <w:ilvl w:val="0"/>
          <w:numId w:val="13"/>
        </w:numPr>
        <w:spacing w:after="0" w:line="240" w:lineRule="auto"/>
        <w:jc w:val="both"/>
        <w:rPr>
          <w:rFonts w:ascii="Times New Roman" w:hAnsi="Times New Roman"/>
          <w:sz w:val="24"/>
          <w:szCs w:val="24"/>
          <w:lang w:eastAsia="el-GR"/>
        </w:rPr>
      </w:pPr>
      <w:r w:rsidRPr="009E6A1A">
        <w:rPr>
          <w:rFonts w:ascii="ArialMT" w:hAnsi="ArialMT"/>
          <w:lang w:eastAsia="el-GR"/>
        </w:rPr>
        <w:t>Το Ν. 2307/1995 (ΦΕΚ 13/Α’/15-6-1995) «Προσαρμογή νομοθεσίας αρμοδιότητας Υπουργείου Εσωτερικών στις διατάξεις για τη Νομαρχιακή Αυτοδιοίκηση και άλλες διατάξεις».</w:t>
      </w:r>
    </w:p>
    <w:p w:rsidR="00EC650A" w:rsidRPr="009E6A1A" w:rsidRDefault="00EC650A" w:rsidP="006E1DDB">
      <w:pPr>
        <w:numPr>
          <w:ilvl w:val="0"/>
          <w:numId w:val="13"/>
        </w:numPr>
        <w:spacing w:after="0" w:line="240" w:lineRule="auto"/>
        <w:jc w:val="both"/>
        <w:rPr>
          <w:rFonts w:ascii="Times New Roman" w:hAnsi="Times New Roman"/>
          <w:sz w:val="24"/>
          <w:szCs w:val="24"/>
          <w:lang w:eastAsia="el-GR"/>
        </w:rPr>
      </w:pPr>
      <w:r w:rsidRPr="009E6A1A">
        <w:rPr>
          <w:rFonts w:ascii="ArialMT" w:hAnsi="ArialMT"/>
          <w:lang w:eastAsia="el-GR"/>
        </w:rPr>
        <w:t>Το Ν. 38012009 (ΦΕΚ 163 Α’/4-9-2009) «Ρυθμίσεις θεμάτων προσωπικού με σύμβαση εργασίας ιδιωτικού δικαίου αορίστου χρόνου και άλλες διατάξεις οργάνωσης και λειτουργία</w:t>
      </w:r>
    </w:p>
    <w:p w:rsidR="00EC650A" w:rsidRPr="009E6A1A" w:rsidRDefault="00EC650A" w:rsidP="006E1DDB">
      <w:pPr>
        <w:numPr>
          <w:ilvl w:val="0"/>
          <w:numId w:val="13"/>
        </w:numPr>
        <w:spacing w:after="0" w:line="240" w:lineRule="auto"/>
        <w:jc w:val="both"/>
        <w:rPr>
          <w:rFonts w:ascii="Times New Roman" w:hAnsi="Times New Roman"/>
          <w:sz w:val="24"/>
          <w:szCs w:val="24"/>
          <w:lang w:eastAsia="el-GR"/>
        </w:rPr>
      </w:pPr>
      <w:r w:rsidRPr="009E6A1A">
        <w:rPr>
          <w:rFonts w:ascii="ArialMT" w:hAnsi="ArialMT"/>
          <w:lang w:eastAsia="el-GR"/>
        </w:rPr>
        <w:t>Το N. 3852/2010 (ΦΕΚ 87/Α’/7-6-2010) «Νέα Αρχιτεκτονική της Αυτοδιοίκησης και της Αποκεντρωμένης Διοίκησης - Πρόγραμμα Καλλικράτης».</w:t>
      </w:r>
    </w:p>
    <w:p w:rsidR="00EC650A" w:rsidRPr="009E6A1A" w:rsidRDefault="00EC650A" w:rsidP="006E1DDB">
      <w:pPr>
        <w:numPr>
          <w:ilvl w:val="0"/>
          <w:numId w:val="13"/>
        </w:numPr>
        <w:spacing w:after="0" w:line="240" w:lineRule="auto"/>
        <w:jc w:val="both"/>
        <w:rPr>
          <w:rFonts w:ascii="Times New Roman" w:hAnsi="Times New Roman"/>
          <w:sz w:val="24"/>
          <w:szCs w:val="24"/>
          <w:lang w:eastAsia="el-GR"/>
        </w:rPr>
      </w:pPr>
      <w:r w:rsidRPr="009E6A1A">
        <w:rPr>
          <w:rFonts w:ascii="ArialMT" w:hAnsi="ArialMT"/>
          <w:lang w:eastAsia="el-GR"/>
        </w:rPr>
        <w:t>Την με αριθμό 35130/739/2010 Υπουργική Απόφαση (ΦΕΚ 1291/Β’/11-8-2010) «Αύξηση των χρηματικών ποσών του άρθρου 83 παρ.1του Ν.2362/95 για τη σύναψη δημοσίων συμβάσεων που αφορούν προμήθεια προϊόντων, παροχή υπηρεσιών ή εκτέλεση έργων».</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lastRenderedPageBreak/>
        <w:t xml:space="preserve">ΑΡΘΡΟ 4ο: </w:t>
      </w:r>
      <w:r w:rsidRPr="009E6A1A">
        <w:rPr>
          <w:rFonts w:ascii="ArialMT" w:hAnsi="ArialMT"/>
          <w:lang w:eastAsia="el-GR"/>
        </w:rPr>
        <w:t>Εγγύηση συμμετοχής-καλής εκτέλεσης της προμήθειας</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Κάθε προσφορά συνοδεύεται από εγγύηση συμμετοχής υπέρ του συμμετέχοντος για ποσό που θα καλύπτει το 5 % της συνολικής ενδεικτικά προϋπολογισθείσας αξίας, σύμφωνα με την 1η παράγραφο του 26ου άρθρου της με αριθμό 11389/1993 Υπουργικής Απόφασης (Ε. Κ. Π. Ο. Τ. Α.). Η εγγύηση συμμετοχής επιστρέφεται σύμφωνα με τα οριζόμενα στην ίδια παράγραφο του ως άνω άρθρου.</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Η εγγύηση καλής εκτέλεσης της σύμβασης καθορίζεται σε 10 % της συμβατικής αξίας της προμήθειας χωρίς το Φ.Π.Α. και κατατίθεται κατά την υπογραφή της σχετικής σύμβασης. Η εγγύηση καλής εκτέλεσης της σύμβασης επιστρέφεται στον ανάδοχο της προμήθειας μετά την ολοκλήρωση και της τελευταίας προσωρινής παραλαβής των προς προμήθεια ειδών από την αρμόδια επιτροπή και την εκκαθάριση των τυχόν απαιτήσεων μεταξύ των δύο συμβαλλομένων.</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5ο: </w:t>
      </w:r>
      <w:r w:rsidRPr="009E6A1A">
        <w:rPr>
          <w:rFonts w:ascii="ArialMT" w:hAnsi="ArialMT"/>
          <w:lang w:eastAsia="el-GR"/>
        </w:rPr>
        <w:t>Τιμές προσφορών</w:t>
      </w:r>
    </w:p>
    <w:p w:rsidR="00EC650A" w:rsidRDefault="00EC650A" w:rsidP="006E1DDB">
      <w:pPr>
        <w:spacing w:after="0" w:line="240" w:lineRule="auto"/>
        <w:jc w:val="both"/>
        <w:rPr>
          <w:rFonts w:ascii="Times New Roman" w:hAnsi="Times New Roman"/>
          <w:lang w:eastAsia="el-GR"/>
        </w:rPr>
      </w:pPr>
      <w:r w:rsidRPr="009E6A1A">
        <w:rPr>
          <w:rFonts w:ascii="ArialMT" w:hAnsi="ArialMT"/>
          <w:lang w:eastAsia="el-GR"/>
        </w:rPr>
        <w:t>Η οικονομική προσφορά για κάθε υποψήφιο προμηθευτή, ο οποίος θα αναλάβει τελικά να προμηθεύσει το σύνολο των ειδών τουλάχιστον μιας ομάδας της παρούσας προμήθειας, θα αποτελεί  αναπόσπαστο μέρος της σχετικής σύμβασης. Συνεπώς σε αυτή την περίπτωση η τιμή μονάδας της προσφοράς του προμηθευτή για τα προς προμήθεια είδη θα παραμένει σταθερή για όσο θα είναι σε ισχύ η σύμβαση για την παρούσα προμήθεια, δηλαδή  μέχρι την πραγματοποίηση και της τελευταίας παράδοσης των προς προμήθεια ειδών σύμφωνα με ότι προβλέπεται στην παρούσα μελέτη. Οποιαδήποτε αλλαγή τους από την πλευρά του προμηθευτή θα απορρίπτεται ως απαράδεκτη και αντίθετη στους όρους της σύμβασης.</w:t>
      </w:r>
    </w:p>
    <w:p w:rsidR="00EC650A" w:rsidRPr="00E9730E" w:rsidRDefault="00EC650A" w:rsidP="006E1DDB">
      <w:pPr>
        <w:spacing w:after="0" w:line="240" w:lineRule="auto"/>
        <w:jc w:val="both"/>
        <w:rPr>
          <w:rFonts w:ascii="ArialMT" w:hAnsi="ArialMT"/>
          <w:lang w:eastAsia="el-GR"/>
        </w:rPr>
      </w:pPr>
      <w:r w:rsidRPr="00E9730E">
        <w:rPr>
          <w:rFonts w:ascii="ArialMT" w:hAnsi="ArialMT"/>
          <w:lang w:eastAsia="el-GR"/>
        </w:rPr>
        <w:t xml:space="preserve">Στην τιμή περιλαμβάνεται η προμήθεια των νέων φωτιστικών, η αποξήλωση των παλαιών φωτιστικών και η παράδοσή τους σε χώρο που θα υποδείξει </w:t>
      </w:r>
      <w:r>
        <w:rPr>
          <w:rFonts w:ascii="Times New Roman" w:hAnsi="Times New Roman"/>
          <w:lang w:eastAsia="el-GR"/>
        </w:rPr>
        <w:t>ο Δήμος</w:t>
      </w:r>
      <w:r w:rsidRPr="00E9730E">
        <w:rPr>
          <w:rFonts w:ascii="ArialMT" w:hAnsi="ArialMT"/>
          <w:lang w:eastAsia="el-GR"/>
        </w:rPr>
        <w:t>, η τοποθέτηση των νέων στους υπάρχοντες ιστούς, η σύνδεση, και η παράδοσή τους σε άριστη κατάσταση και πλήρη λειτουργία στο Δήμο.</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ΑΡΘΡΟ 6ο</w:t>
      </w:r>
      <w:r w:rsidRPr="009E6A1A">
        <w:rPr>
          <w:rFonts w:ascii="ArialMT" w:hAnsi="ArialMT"/>
          <w:lang w:eastAsia="el-GR"/>
        </w:rPr>
        <w:t>: Παραλαβή των προς προμήθεια ειδών</w:t>
      </w:r>
    </w:p>
    <w:p w:rsidR="00EC650A" w:rsidRPr="00E9730E" w:rsidRDefault="00EC650A" w:rsidP="006E1DDB">
      <w:pPr>
        <w:spacing w:after="0" w:line="240" w:lineRule="auto"/>
        <w:jc w:val="both"/>
        <w:rPr>
          <w:rFonts w:ascii="Times New Roman" w:hAnsi="Times New Roman"/>
          <w:lang w:eastAsia="el-GR"/>
        </w:rPr>
      </w:pPr>
      <w:r w:rsidRPr="00E9730E">
        <w:rPr>
          <w:rFonts w:ascii="ArialMT" w:hAnsi="ArialMT"/>
          <w:lang w:eastAsia="el-GR"/>
        </w:rPr>
        <w:t xml:space="preserve">Τα προς προμήθεια είδη θα παραδίδονται και θα τοποθετούνται στα σημεία που </w:t>
      </w:r>
      <w:r>
        <w:rPr>
          <w:rFonts w:ascii="Times New Roman" w:hAnsi="Times New Roman"/>
          <w:lang w:eastAsia="el-GR"/>
        </w:rPr>
        <w:t xml:space="preserve">θα </w:t>
      </w:r>
      <w:r w:rsidRPr="00E9730E">
        <w:rPr>
          <w:rFonts w:ascii="ArialMT" w:hAnsi="ArialMT"/>
          <w:lang w:eastAsia="el-GR"/>
        </w:rPr>
        <w:t>υποδε</w:t>
      </w:r>
      <w:r>
        <w:rPr>
          <w:rFonts w:ascii="Times New Roman" w:hAnsi="Times New Roman"/>
          <w:lang w:eastAsia="el-GR"/>
        </w:rPr>
        <w:t>ί</w:t>
      </w:r>
      <w:r>
        <w:rPr>
          <w:rFonts w:ascii="ArialMT" w:hAnsi="ArialMT"/>
          <w:lang w:eastAsia="el-GR"/>
        </w:rPr>
        <w:t>ξ</w:t>
      </w:r>
      <w:r>
        <w:rPr>
          <w:rFonts w:ascii="Times New Roman" w:hAnsi="Times New Roman"/>
          <w:lang w:eastAsia="el-GR"/>
        </w:rPr>
        <w:t>ει</w:t>
      </w:r>
      <w:r w:rsidRPr="00E9730E">
        <w:rPr>
          <w:rFonts w:ascii="ArialMT" w:hAnsi="ArialMT"/>
          <w:lang w:eastAsia="el-GR"/>
        </w:rPr>
        <w:t xml:space="preserve"> </w:t>
      </w:r>
      <w:r w:rsidRPr="002F27A2">
        <w:rPr>
          <w:rFonts w:ascii="ArialMT" w:hAnsi="ArialMT"/>
          <w:lang w:eastAsia="el-GR"/>
        </w:rPr>
        <w:t xml:space="preserve">ο </w:t>
      </w:r>
      <w:r>
        <w:rPr>
          <w:rFonts w:ascii="ArialMT" w:hAnsi="ArialMT"/>
          <w:lang w:eastAsia="el-GR"/>
        </w:rPr>
        <w:t>Δήμο</w:t>
      </w:r>
      <w:r w:rsidRPr="002F27A2">
        <w:rPr>
          <w:rFonts w:ascii="ArialMT" w:hAnsi="ArialMT"/>
          <w:lang w:eastAsia="el-GR"/>
        </w:rPr>
        <w:t>ς</w:t>
      </w:r>
      <w:r w:rsidRPr="00E9730E">
        <w:rPr>
          <w:rFonts w:ascii="ArialMT" w:hAnsi="ArialMT"/>
          <w:lang w:eastAsia="el-GR"/>
        </w:rPr>
        <w:t xml:space="preserve"> </w:t>
      </w:r>
      <w:r w:rsidRPr="002F27A2">
        <w:rPr>
          <w:rFonts w:ascii="ArialMT" w:hAnsi="ArialMT"/>
          <w:lang w:eastAsia="el-GR"/>
        </w:rPr>
        <w:t>στους</w:t>
      </w:r>
      <w:r w:rsidRPr="00E9730E">
        <w:rPr>
          <w:rFonts w:ascii="ArialMT" w:hAnsi="ArialMT"/>
          <w:lang w:eastAsia="el-GR"/>
        </w:rPr>
        <w:t xml:space="preserve"> εργαζόμενους του προμηθευτή που θα αναλάβει την παρούσα προμήθεια. Ο προμηθευτής αναλαμβάνει την πλήρη ευθύνη για την έγκαιρη, σωστή και χωρίς οποιοδήποτε πρακτικό πρόβλημα για το Δήμο και την αρμόδια επιτροπή παραλαβής παράδοση των προς προμήθεια ειδών.</w:t>
      </w:r>
    </w:p>
    <w:p w:rsidR="00EC650A" w:rsidRPr="00E9730E" w:rsidRDefault="00EC650A" w:rsidP="006E1DDB">
      <w:pPr>
        <w:spacing w:after="0" w:line="240" w:lineRule="auto"/>
        <w:jc w:val="both"/>
        <w:rPr>
          <w:rFonts w:ascii="ArialMT" w:hAnsi="ArialMT"/>
          <w:lang w:eastAsia="el-GR"/>
        </w:rPr>
      </w:pPr>
      <w:r w:rsidRPr="00E9730E">
        <w:rPr>
          <w:rFonts w:ascii="ArialMT" w:hAnsi="ArialMT"/>
          <w:lang w:eastAsia="el-GR"/>
        </w:rPr>
        <w:t>Η παραλαβή των προς προμήθεια ειδών ενεργείται από την αρμόδια επιτροπή παρουσία του αναδόχου. Εάν κατά την παραλαβή διαπιστωθεί απόκλιση από τις συμβατικές τεχνικές προδιαγραφές, η επιτροπή παραλαβής μπορεί να προτείνει ή την τέλεια απόρριψη ή τη μερική αυτής ή την αντικατάσταση των όποιων ανωμαλιών. Εάν ο ανάδοχος δεν συμμορφωθεί προς τις προτάσεις της επιτροπής, εντός της από της ίδιας οριζόμενης προθεσμίας, ο Δήμος δικαιούται να προβεί στην τακτοποίηση τούτων σε βάρος και για λογαριασμό του αναδόχου και κατά τον πλέον πρόσφορο για τις ανάγκες και τα συμφέροντα αυτού τρόπο.</w:t>
      </w:r>
    </w:p>
    <w:p w:rsidR="00EC650A" w:rsidRDefault="00EC650A" w:rsidP="006E1DDB">
      <w:pPr>
        <w:spacing w:after="0" w:line="240" w:lineRule="auto"/>
        <w:jc w:val="both"/>
        <w:rPr>
          <w:rFonts w:ascii="Times New Roman" w:hAnsi="Times New Roman"/>
          <w:lang w:eastAsia="el-GR"/>
        </w:rPr>
      </w:pPr>
      <w:r w:rsidRPr="00E9730E">
        <w:rPr>
          <w:rFonts w:ascii="ArialMT" w:hAnsi="ArialMT"/>
          <w:lang w:eastAsia="el-GR"/>
        </w:rPr>
        <w:t>Για την κάλυψη των σχετικών δαπανών χρησιμοποιείται η εγγύηση του αναδόχου. Η παραλαβή των παραπάνω ειδών ενεργείται βάσει των κείμενων διατάξεων ως την πάροδο του συμβατικού χρόνου εγγύησης.</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7ο: </w:t>
      </w:r>
      <w:r w:rsidRPr="009E6A1A">
        <w:rPr>
          <w:rFonts w:ascii="ArialMT" w:hAnsi="ArialMT"/>
          <w:lang w:eastAsia="el-GR"/>
        </w:rPr>
        <w:t>Σύμβαση</w:t>
      </w:r>
    </w:p>
    <w:p w:rsidR="00EC650A" w:rsidRDefault="00EC650A" w:rsidP="006E1DDB">
      <w:pPr>
        <w:spacing w:after="0" w:line="240" w:lineRule="auto"/>
        <w:jc w:val="both"/>
        <w:rPr>
          <w:rFonts w:ascii="Times New Roman" w:hAnsi="Times New Roman"/>
          <w:lang w:eastAsia="el-GR"/>
        </w:rPr>
      </w:pPr>
      <w:r w:rsidRPr="009E6A1A">
        <w:rPr>
          <w:rFonts w:ascii="ArialMT" w:hAnsi="ArialMT"/>
          <w:lang w:eastAsia="el-GR"/>
        </w:rPr>
        <w:t>Ο ανάδοχος της προμήθειας, μετά την κατά νόμο έγκριση του αποτελέσματος αυτής, είναι υποχρεωμένος να προσέλθει σε ορισμένο χρόνο σύμφωνα με την 3</w:t>
      </w:r>
      <w:r w:rsidRPr="009E6A1A">
        <w:rPr>
          <w:rFonts w:ascii="ArialMT" w:hAnsi="ArialMT"/>
          <w:vertAlign w:val="superscript"/>
          <w:lang w:eastAsia="el-GR"/>
        </w:rPr>
        <w:t>η</w:t>
      </w:r>
      <w:r w:rsidRPr="009E6A1A">
        <w:rPr>
          <w:rFonts w:ascii="ArialMT" w:hAnsi="ArialMT"/>
          <w:lang w:eastAsia="el-GR"/>
        </w:rPr>
        <w:t xml:space="preserve"> παράγραφο του άρθρου 24 της με αριθμό 11389/1993 Υπουργικής Απόφασης (Ε. Κ. Π. Ο. Τ. Α.) προς υπογραφή της αντίστοιχης σύμβασης και να καταθέσει την κατά το 3ο άρθρο της παρούσας προβλεπόμενη εγγύηση για την καλή εκτέλεση αυτής.</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8ο: </w:t>
      </w:r>
      <w:r w:rsidRPr="009E6A1A">
        <w:rPr>
          <w:rFonts w:ascii="ArialMT" w:hAnsi="ArialMT"/>
          <w:lang w:eastAsia="el-GR"/>
        </w:rPr>
        <w:t>Πληρωμή</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 xml:space="preserve">Η πληρωμή θα γίνει μόλις συμπληρωθεί η παράδοση των ειδών στο Δήμο κατά τα οριζόμενα στο άρθρο 4 της Γενικής Συγγραφής Υποχρεώσεων που συνοδεύει την παρούσα μελέτη, </w:t>
      </w:r>
      <w:r w:rsidRPr="009E6A1A">
        <w:rPr>
          <w:rFonts w:ascii="ArialMT" w:hAnsi="ArialMT"/>
          <w:lang w:eastAsia="el-GR"/>
        </w:rPr>
        <w:lastRenderedPageBreak/>
        <w:t>συνταχθεί και υπογραφεί το πρωτόκολλο παραλαβής υλικών και υποβληθούν εγκαίρως όλα τα απαραίτητα δικαιολογητικά και όσα ζητηθούν από την Υπηρεσία ως δικαιολογητικά για την έκδοση του εντάλματος πληρωμής.</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9ο: </w:t>
      </w:r>
      <w:r w:rsidRPr="009E6A1A">
        <w:rPr>
          <w:rFonts w:ascii="ArialMT" w:hAnsi="ArialMT"/>
          <w:lang w:eastAsia="el-GR"/>
        </w:rPr>
        <w:t>Ιδιότητες και τεχνικές προδιαγραφές</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Όλα τα είδη θα είναι κατασκευασμένα σύμφωνα με τα διεθνή πρότυπα και σύμφωνα με τα όσα περιγράφονται στις τεχνικές προδιαγραφές της μελέτης, θα είναι δε γνωστών και αναγνωρισμένων κατασκευαστικών οίκων, με καλή φήμη στην Ελλάδα και το εξωτερικό.</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 xml:space="preserve">Επιπλέον, </w:t>
      </w:r>
      <w:r>
        <w:rPr>
          <w:rFonts w:ascii="Times New Roman" w:hAnsi="Times New Roman"/>
          <w:lang w:eastAsia="el-GR"/>
        </w:rPr>
        <w:t xml:space="preserve">επειδή </w:t>
      </w:r>
      <w:r w:rsidRPr="009E6A1A">
        <w:rPr>
          <w:rFonts w:ascii="ArialMT" w:hAnsi="ArialMT"/>
          <w:lang w:eastAsia="el-GR"/>
        </w:rPr>
        <w:t>ο εξοπλισμός θα τοποθετηθεί σε υπαίθριους χώρους, θα πρέπει τα υλικά κατασκευής του (μέταλλα, πλαστικά) να αντέχουν σε αντίξοες καιρικές συνθήκες, στη διάβρωση και στην υπεριώδη ακτινοβολία. </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10ο: </w:t>
      </w:r>
      <w:r w:rsidRPr="009E6A1A">
        <w:rPr>
          <w:rFonts w:ascii="ArialMT" w:hAnsi="ArialMT"/>
          <w:lang w:eastAsia="el-GR"/>
        </w:rPr>
        <w:t>Συνοδευτικά έγγραφα</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 xml:space="preserve">Όλα τα είδη θα συνοδεύονται με όλα τα απαραίτητα έγγραφα και δικαιολογητικά που θα αποδεικνύουν την προέλευση, τα κατασκευαστικά πρότυπα (Ελληνικά και Ευρωπαϊκά), το σήμα ποιότητας και </w:t>
      </w:r>
      <w:proofErr w:type="spellStart"/>
      <w:r w:rsidRPr="009E6A1A">
        <w:rPr>
          <w:rFonts w:ascii="ArialMT" w:hAnsi="ArialMT"/>
          <w:lang w:eastAsia="el-GR"/>
        </w:rPr>
        <w:t>ό,τι</w:t>
      </w:r>
      <w:proofErr w:type="spellEnd"/>
      <w:r w:rsidRPr="009E6A1A">
        <w:rPr>
          <w:rFonts w:ascii="ArialMT" w:hAnsi="ArialMT"/>
          <w:lang w:eastAsia="el-GR"/>
        </w:rPr>
        <w:t xml:space="preserve"> άλλο αποδεικνύει την γνησιότητα και την ποιότητα κατασκευής που θα διασφαλίζει την ομαλή και ασφαλή λειτουργία τους.</w:t>
      </w:r>
    </w:p>
    <w:p w:rsidR="00EC650A" w:rsidRDefault="00EC650A" w:rsidP="006E1DDB">
      <w:pPr>
        <w:spacing w:after="0" w:line="240" w:lineRule="auto"/>
        <w:jc w:val="both"/>
        <w:rPr>
          <w:rFonts w:ascii="Times New Roman" w:hAnsi="Times New Roman"/>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11ο: </w:t>
      </w:r>
      <w:r w:rsidRPr="009E6A1A">
        <w:rPr>
          <w:rFonts w:ascii="ArialMT" w:hAnsi="ArialMT"/>
          <w:lang w:eastAsia="el-GR"/>
        </w:rPr>
        <w:t>Ποινικές ρήτρες</w:t>
      </w: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MT" w:hAnsi="ArialMT"/>
          <w:lang w:eastAsia="el-GR"/>
        </w:rPr>
        <w:t>Εάν υπάρξει αδικαιολόγητη υπέρβαση της συμβατικής προθεσμίας εκτέλεσης της προμήθειας, μπορεί να επιβληθούν σε βάρος του αναδόχου κυρώσεις σύμφωνα με το άρθρο 33 της με αριθμό 11389/1993 Υπουργικής Απόφασης.</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12ο: </w:t>
      </w:r>
      <w:r w:rsidRPr="009E6A1A">
        <w:rPr>
          <w:rFonts w:ascii="ArialMT" w:hAnsi="ArialMT"/>
          <w:lang w:eastAsia="el-GR"/>
        </w:rPr>
        <w:t>Συμβατική προθεσμία</w:t>
      </w:r>
    </w:p>
    <w:p w:rsidR="00EC650A" w:rsidRPr="009E6A1A" w:rsidRDefault="00EC650A" w:rsidP="006E1DDB">
      <w:pPr>
        <w:spacing w:after="0" w:line="240" w:lineRule="auto"/>
        <w:jc w:val="both"/>
        <w:rPr>
          <w:rFonts w:ascii="Times New Roman" w:hAnsi="Times New Roman"/>
          <w:sz w:val="24"/>
          <w:szCs w:val="24"/>
          <w:lang w:eastAsia="el-GR"/>
        </w:rPr>
      </w:pPr>
      <w:r w:rsidRPr="006E1DDB">
        <w:rPr>
          <w:rFonts w:ascii="ArialMT" w:hAnsi="ArialMT"/>
          <w:lang w:eastAsia="el-GR"/>
        </w:rPr>
        <w:t xml:space="preserve">Η συμβατική προθεσμία ολοκλήρωσης του αντικειμένου της παρούσας σύμβασης ορίζεται σε </w:t>
      </w:r>
      <w:r w:rsidRPr="006E1DDB">
        <w:rPr>
          <w:rFonts w:ascii="Times New Roman" w:hAnsi="Times New Roman"/>
          <w:lang w:eastAsia="el-GR"/>
        </w:rPr>
        <w:t>2</w:t>
      </w:r>
      <w:r w:rsidRPr="006E1DDB">
        <w:rPr>
          <w:rFonts w:ascii="ArialMT" w:hAnsi="ArialMT"/>
          <w:lang w:eastAsia="el-GR"/>
        </w:rPr>
        <w:t xml:space="preserve"> μήνες από την υπογραφή της. Η ολοκλήρωση του συμβατικού αντικειμένου θα επέλθει με την παράδοση και πλήρη εγκατάσταση του εξοπλισμού στις τελικές του θέσεις, όπως αυτή προβλέπεται στις σχετικές τεχνικές προδιαγραφές.</w:t>
      </w:r>
    </w:p>
    <w:p w:rsidR="00EC650A" w:rsidRDefault="00EC650A" w:rsidP="006E1DDB">
      <w:pPr>
        <w:spacing w:after="0" w:line="240" w:lineRule="auto"/>
        <w:jc w:val="both"/>
        <w:rPr>
          <w:rFonts w:ascii="Times New Roman" w:hAnsi="Times New Roman"/>
          <w:b/>
          <w:bCs/>
          <w:lang w:eastAsia="el-GR"/>
        </w:rPr>
      </w:pPr>
    </w:p>
    <w:p w:rsidR="00EC650A" w:rsidRPr="009E6A1A" w:rsidRDefault="00EC650A" w:rsidP="006E1DDB">
      <w:pPr>
        <w:spacing w:after="0" w:line="240" w:lineRule="auto"/>
        <w:jc w:val="both"/>
        <w:rPr>
          <w:rFonts w:ascii="Times New Roman" w:hAnsi="Times New Roman"/>
          <w:sz w:val="24"/>
          <w:szCs w:val="24"/>
          <w:lang w:eastAsia="el-GR"/>
        </w:rPr>
      </w:pPr>
      <w:r w:rsidRPr="009E6A1A">
        <w:rPr>
          <w:rFonts w:ascii="Arial-BoldMT" w:hAnsi="Arial-BoldMT"/>
          <w:b/>
          <w:bCs/>
          <w:lang w:eastAsia="el-GR"/>
        </w:rPr>
        <w:t xml:space="preserve">ΑΡΘΡΟ 13ο: </w:t>
      </w:r>
      <w:r w:rsidRPr="009E6A1A">
        <w:rPr>
          <w:rFonts w:ascii="ArialMT" w:hAnsi="ArialMT"/>
          <w:lang w:eastAsia="el-GR"/>
        </w:rPr>
        <w:t>Φόροι – τέλη – κρατήσεις</w:t>
      </w:r>
    </w:p>
    <w:p w:rsidR="00EC650A" w:rsidRDefault="00EC650A" w:rsidP="006E1DDB">
      <w:pPr>
        <w:spacing w:after="0" w:line="240" w:lineRule="auto"/>
        <w:jc w:val="both"/>
        <w:rPr>
          <w:rFonts w:ascii="Times New Roman" w:hAnsi="Times New Roman"/>
          <w:lang w:eastAsia="el-GR"/>
        </w:rPr>
      </w:pPr>
      <w:r w:rsidRPr="009E6A1A">
        <w:rPr>
          <w:rFonts w:ascii="ArialMT" w:hAnsi="ArialMT"/>
          <w:lang w:eastAsia="el-GR"/>
        </w:rPr>
        <w:t xml:space="preserve">Ο Ανάδοχος επιβαρύνεται με όλους τους φόρους, τα τέλη και τις κρατήσεις που ισχύουν κατά τις ημέρες διενέργειας του </w:t>
      </w:r>
      <w:r>
        <w:rPr>
          <w:rFonts w:ascii="ArialMT" w:hAnsi="ArialMT"/>
          <w:lang w:eastAsia="el-GR"/>
        </w:rPr>
        <w:t xml:space="preserve">ανοιχτού δημόσιου </w:t>
      </w:r>
      <w:r w:rsidRPr="009E6A1A">
        <w:rPr>
          <w:rFonts w:ascii="ArialMT" w:hAnsi="ArialMT"/>
          <w:lang w:eastAsia="el-GR"/>
        </w:rPr>
        <w:t>διαγωνισμού.</w:t>
      </w:r>
      <w:r w:rsidRPr="009E6A1A">
        <w:rPr>
          <w:rFonts w:ascii="Times New Roman" w:hAnsi="Times New Roman"/>
          <w:lang w:eastAsia="el-GR"/>
        </w:rPr>
        <w:t> </w:t>
      </w:r>
    </w:p>
    <w:p w:rsidR="00EC650A" w:rsidRDefault="00EC650A" w:rsidP="006E1DDB">
      <w:pPr>
        <w:spacing w:after="0" w:line="240" w:lineRule="auto"/>
        <w:jc w:val="both"/>
        <w:rPr>
          <w:rFonts w:ascii="Times New Roman" w:hAnsi="Times New Roman"/>
          <w:lang w:eastAsia="el-GR"/>
        </w:rPr>
      </w:pPr>
    </w:p>
    <w:p w:rsidR="00EC650A" w:rsidRDefault="00EC650A" w:rsidP="006E1DDB">
      <w:pPr>
        <w:spacing w:after="0" w:line="240" w:lineRule="auto"/>
        <w:jc w:val="both"/>
        <w:rPr>
          <w:rFonts w:ascii="Times New Roman" w:hAnsi="Times New Roman"/>
          <w:lang w:eastAsia="el-GR"/>
        </w:rPr>
      </w:pPr>
    </w:p>
    <w:tbl>
      <w:tblPr>
        <w:tblW w:w="9108" w:type="dxa"/>
        <w:tblLook w:val="01E0"/>
      </w:tblPr>
      <w:tblGrid>
        <w:gridCol w:w="4261"/>
        <w:gridCol w:w="4847"/>
      </w:tblGrid>
      <w:tr w:rsidR="00EC650A" w:rsidTr="00A27C53">
        <w:tc>
          <w:tcPr>
            <w:tcW w:w="4261" w:type="dxa"/>
          </w:tcPr>
          <w:p w:rsidR="00EC650A" w:rsidRDefault="00EC650A" w:rsidP="00A27C53">
            <w:pPr>
              <w:pStyle w:val="a3"/>
              <w:jc w:val="center"/>
            </w:pPr>
            <w:r>
              <w:t xml:space="preserve">Δήμος </w:t>
            </w:r>
            <w:proofErr w:type="spellStart"/>
            <w:r>
              <w:t>Μουζακίου</w:t>
            </w:r>
            <w:proofErr w:type="spellEnd"/>
            <w:r>
              <w:t xml:space="preserve"> </w:t>
            </w:r>
            <w:r w:rsidRPr="005A7942">
              <w:t>1</w:t>
            </w:r>
            <w:r>
              <w:t>4 /</w:t>
            </w:r>
            <w:r w:rsidRPr="005A7942">
              <w:t xml:space="preserve"> </w:t>
            </w:r>
            <w:r>
              <w:t>10 / 2013</w:t>
            </w:r>
          </w:p>
          <w:p w:rsidR="00EC650A" w:rsidRDefault="00EC650A" w:rsidP="00A27C53">
            <w:pPr>
              <w:pStyle w:val="a3"/>
              <w:jc w:val="center"/>
              <w:rPr>
                <w:color w:val="000000"/>
                <w:szCs w:val="24"/>
              </w:rPr>
            </w:pPr>
            <w:r>
              <w:rPr>
                <w:color w:val="000000"/>
                <w:szCs w:val="24"/>
              </w:rPr>
              <w:t>ΘΕΩΡΗΘΗΚΕ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Pr="005A7942" w:rsidRDefault="00EC650A" w:rsidP="00A27C53">
            <w:pPr>
              <w:pStyle w:val="a3"/>
              <w:jc w:val="center"/>
            </w:pPr>
            <w:r w:rsidRPr="005A7942">
              <w:t xml:space="preserve">Βασίλειος </w:t>
            </w:r>
            <w:proofErr w:type="spellStart"/>
            <w:r w:rsidRPr="005A7942">
              <w:t>Φούκας</w:t>
            </w:r>
            <w:proofErr w:type="spellEnd"/>
          </w:p>
          <w:p w:rsidR="00EC650A" w:rsidRPr="005A7942" w:rsidRDefault="00EC650A" w:rsidP="00A27C53">
            <w:pPr>
              <w:pStyle w:val="a3"/>
              <w:jc w:val="center"/>
              <w:rPr>
                <w:color w:val="000000"/>
                <w:szCs w:val="24"/>
              </w:rPr>
            </w:pPr>
            <w:r w:rsidRPr="005A7942">
              <w:t>Πολιτικός Μηχανικός</w:t>
            </w:r>
          </w:p>
        </w:tc>
        <w:tc>
          <w:tcPr>
            <w:tcW w:w="4847" w:type="dxa"/>
          </w:tcPr>
          <w:p w:rsidR="00EC650A" w:rsidRDefault="00EC650A" w:rsidP="00A27C53">
            <w:pPr>
              <w:pStyle w:val="a3"/>
              <w:jc w:val="center"/>
            </w:pPr>
            <w:r>
              <w:t xml:space="preserve">Δήμος </w:t>
            </w:r>
            <w:proofErr w:type="spellStart"/>
            <w:r>
              <w:t>Μουζακίου</w:t>
            </w:r>
            <w:proofErr w:type="spellEnd"/>
            <w:r>
              <w:t xml:space="preserve"> </w:t>
            </w:r>
            <w:r w:rsidRPr="000B24B3">
              <w:t>1</w:t>
            </w:r>
            <w:r>
              <w:t>4 /</w:t>
            </w:r>
            <w:r w:rsidRPr="000B24B3">
              <w:t xml:space="preserve"> </w:t>
            </w:r>
            <w:r>
              <w:t>10 / 2013</w:t>
            </w:r>
          </w:p>
          <w:p w:rsidR="00EC650A" w:rsidRDefault="00EC650A" w:rsidP="00A27C53">
            <w:pPr>
              <w:pStyle w:val="a3"/>
              <w:jc w:val="center"/>
            </w:pPr>
            <w:r>
              <w:t>ΣΥΝΤΑΧΘΗΚΕ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roofErr w:type="spellStart"/>
            <w:r>
              <w:t>Κρούπης</w:t>
            </w:r>
            <w:proofErr w:type="spellEnd"/>
            <w:r>
              <w:t xml:space="preserve"> Νικόλαος</w:t>
            </w:r>
          </w:p>
          <w:p w:rsidR="00EC650A" w:rsidRDefault="00EC650A" w:rsidP="00A27C53">
            <w:pPr>
              <w:pStyle w:val="a3"/>
              <w:jc w:val="center"/>
            </w:pPr>
            <w:r>
              <w:t>Ηλεκτρολόγος Μηχανικός &amp; Μηχανικός</w:t>
            </w:r>
            <w:r w:rsidRPr="006E2963">
              <w:t xml:space="preserve"> </w:t>
            </w:r>
            <w:r>
              <w:t>Υπολογιστών</w:t>
            </w:r>
            <w:r w:rsidRPr="006E2963">
              <w:t xml:space="preserve"> </w:t>
            </w:r>
          </w:p>
          <w:p w:rsidR="00EC650A" w:rsidRDefault="00EC650A" w:rsidP="00A27C53">
            <w:pPr>
              <w:pStyle w:val="a3"/>
              <w:jc w:val="center"/>
              <w:rPr>
                <w:b/>
                <w:bCs/>
                <w:szCs w:val="24"/>
              </w:rPr>
            </w:pPr>
            <w:r>
              <w:t>ΠΕ11 Πληροφορικής</w:t>
            </w:r>
          </w:p>
        </w:tc>
      </w:tr>
    </w:tbl>
    <w:p w:rsidR="00EC650A" w:rsidRDefault="00EC650A" w:rsidP="009A6498">
      <w:pPr>
        <w:spacing w:after="100" w:afterAutospacing="1" w:line="360" w:lineRule="auto"/>
        <w:jc w:val="both"/>
        <w:rPr>
          <w:rFonts w:ascii="Times New Roman" w:hAnsi="Times New Roman"/>
          <w:lang w:eastAsia="el-GR"/>
        </w:rPr>
      </w:pPr>
    </w:p>
    <w:p w:rsidR="00EC650A" w:rsidRPr="009E6A1A" w:rsidRDefault="00EC650A" w:rsidP="009A6498">
      <w:pPr>
        <w:spacing w:after="100" w:afterAutospacing="1" w:line="360" w:lineRule="auto"/>
        <w:jc w:val="both"/>
        <w:rPr>
          <w:rFonts w:ascii="Times New Roman" w:hAnsi="Times New Roman"/>
          <w:sz w:val="24"/>
          <w:szCs w:val="24"/>
          <w:lang w:eastAsia="el-GR"/>
        </w:rPr>
      </w:pPr>
    </w:p>
    <w:p w:rsidR="00EC650A" w:rsidRDefault="00EC650A" w:rsidP="006F6614"/>
    <w:p w:rsidR="00EC650A" w:rsidRPr="00D02217" w:rsidRDefault="00EC650A" w:rsidP="006F6614">
      <w:pPr>
        <w:rPr>
          <w:lang w:val="en-US"/>
        </w:rPr>
      </w:pPr>
      <w:r>
        <w:br w:type="page"/>
      </w:r>
    </w:p>
    <w:tbl>
      <w:tblPr>
        <w:tblpPr w:leftFromText="180" w:rightFromText="180" w:vertAnchor="text" w:horzAnchor="margin" w:tblpXSpec="center" w:tblpY="73"/>
        <w:tblW w:w="9741" w:type="dxa"/>
        <w:tblLayout w:type="fixed"/>
        <w:tblLook w:val="0000"/>
      </w:tblPr>
      <w:tblGrid>
        <w:gridCol w:w="3936"/>
        <w:gridCol w:w="2126"/>
        <w:gridCol w:w="3679"/>
      </w:tblGrid>
      <w:tr w:rsidR="00EC650A" w:rsidRPr="00D12AD8" w:rsidTr="00D02217">
        <w:trPr>
          <w:trHeight w:val="428"/>
        </w:trPr>
        <w:tc>
          <w:tcPr>
            <w:tcW w:w="3936" w:type="dxa"/>
            <w:tcBorders>
              <w:top w:val="nil"/>
              <w:left w:val="nil"/>
              <w:bottom w:val="nil"/>
              <w:right w:val="nil"/>
            </w:tcBorders>
          </w:tcPr>
          <w:p w:rsidR="00EC650A" w:rsidRPr="00D12AD8" w:rsidRDefault="00EC650A" w:rsidP="00D02217">
            <w:pPr>
              <w:spacing w:after="0"/>
              <w:rPr>
                <w:rFonts w:ascii="Cambria" w:hAnsi="Cambria"/>
                <w:sz w:val="18"/>
                <w:szCs w:val="18"/>
              </w:rPr>
            </w:pPr>
            <w:r>
              <w:br w:type="page"/>
              <w:t xml:space="preserve">                          </w:t>
            </w:r>
            <w:r w:rsidR="002B5D7C">
              <w:pict>
                <v:shape id="_x0000_i1030" type="#_x0000_t75" alt="logo" style="width:36pt;height:42.1pt">
                  <v:imagedata r:id="rId7" r:href="rId13" croptop="5252f" cropbottom="7502f" cropleft="1768f" cropright="53015f"/>
                </v:shape>
              </w:pict>
            </w:r>
          </w:p>
        </w:tc>
        <w:tc>
          <w:tcPr>
            <w:tcW w:w="2126" w:type="dxa"/>
            <w:tcBorders>
              <w:top w:val="nil"/>
              <w:left w:val="nil"/>
              <w:bottom w:val="nil"/>
              <w:right w:val="nil"/>
            </w:tcBorders>
          </w:tcPr>
          <w:p w:rsidR="00EC650A" w:rsidRPr="00D12AD8" w:rsidRDefault="00EC650A" w:rsidP="00D02217">
            <w:pPr>
              <w:spacing w:after="0" w:line="360" w:lineRule="auto"/>
              <w:jc w:val="both"/>
              <w:rPr>
                <w:rFonts w:ascii="Cambria" w:hAnsi="Cambria"/>
              </w:rPr>
            </w:pPr>
          </w:p>
        </w:tc>
        <w:tc>
          <w:tcPr>
            <w:tcW w:w="3679" w:type="dxa"/>
            <w:tcBorders>
              <w:top w:val="nil"/>
              <w:left w:val="nil"/>
              <w:bottom w:val="nil"/>
              <w:right w:val="nil"/>
            </w:tcBorders>
            <w:noWrap/>
          </w:tcPr>
          <w:p w:rsidR="00EC650A" w:rsidRPr="00D12AD8" w:rsidRDefault="00EC650A" w:rsidP="00D02217">
            <w:pPr>
              <w:spacing w:after="0" w:line="360" w:lineRule="auto"/>
              <w:jc w:val="both"/>
              <w:rPr>
                <w:rFonts w:ascii="Cambria" w:hAnsi="Cambria"/>
              </w:rPr>
            </w:pPr>
          </w:p>
        </w:tc>
      </w:tr>
      <w:tr w:rsidR="00EC650A" w:rsidRPr="00D12AD8" w:rsidTr="00D02217">
        <w:trPr>
          <w:trHeight w:val="1223"/>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r w:rsidRPr="00090E3B">
              <w:rPr>
                <w:rFonts w:ascii="Cambria" w:hAnsi="Cambria"/>
                <w:b/>
              </w:rPr>
              <w:t>ΕΛΛΗΝΙΚΗ ΔΗΜΟΚΡΑΤΙΑ</w:t>
            </w:r>
          </w:p>
          <w:p w:rsidR="00EC650A" w:rsidRPr="00090E3B" w:rsidRDefault="00EC650A" w:rsidP="00D02217">
            <w:pPr>
              <w:spacing w:after="0"/>
              <w:jc w:val="center"/>
              <w:rPr>
                <w:rFonts w:ascii="Cambria" w:hAnsi="Cambria"/>
                <w:b/>
              </w:rPr>
            </w:pPr>
            <w:r w:rsidRPr="00090E3B">
              <w:rPr>
                <w:rFonts w:ascii="Cambria" w:hAnsi="Cambria"/>
                <w:b/>
              </w:rPr>
              <w:t xml:space="preserve">ΝΟΜΟΣ ΚΑΡΔΙΤΣΑΣ </w:t>
            </w:r>
          </w:p>
          <w:p w:rsidR="00EC650A" w:rsidRPr="00090E3B" w:rsidRDefault="00EC650A" w:rsidP="00D02217">
            <w:pPr>
              <w:spacing w:after="0"/>
              <w:jc w:val="center"/>
              <w:rPr>
                <w:rFonts w:ascii="Cambria" w:hAnsi="Cambria"/>
                <w:b/>
              </w:rPr>
            </w:pPr>
            <w:r w:rsidRPr="00090E3B">
              <w:rPr>
                <w:rFonts w:ascii="Cambria" w:hAnsi="Cambria"/>
                <w:b/>
              </w:rPr>
              <w:t>ΔΗΜΟΣ ΜΟΥΖΑΚΙΟΥ</w:t>
            </w:r>
          </w:p>
          <w:p w:rsidR="00EC650A" w:rsidRPr="00090E3B" w:rsidRDefault="00EC650A" w:rsidP="00D02217">
            <w:pPr>
              <w:spacing w:after="0"/>
              <w:jc w:val="center"/>
              <w:rPr>
                <w:rFonts w:ascii="Cambria" w:hAnsi="Cambria"/>
                <w:b/>
              </w:rPr>
            </w:pPr>
            <w:r w:rsidRPr="00090E3B">
              <w:rPr>
                <w:rFonts w:ascii="Cambria" w:hAnsi="Cambria"/>
                <w:b/>
              </w:rPr>
              <w:t>Δ</w:t>
            </w:r>
            <w:r>
              <w:rPr>
                <w:rFonts w:ascii="Cambria" w:hAnsi="Cambria"/>
                <w:b/>
              </w:rPr>
              <w:t xml:space="preserve">ΙΕΥΘΥΝΣΗ ΤΕΧΝΙΚΩΝ ΥΠΗΡΕΣΙΩΝ </w:t>
            </w:r>
          </w:p>
          <w:p w:rsidR="00EC650A" w:rsidRPr="00090E3B" w:rsidRDefault="00EC650A" w:rsidP="00D02217">
            <w:pPr>
              <w:spacing w:after="0"/>
              <w:jc w:val="center"/>
              <w:rPr>
                <w:rFonts w:ascii="Cambria" w:hAnsi="Cambria"/>
                <w:b/>
              </w:rPr>
            </w:pPr>
            <w:r w:rsidRPr="00090E3B">
              <w:rPr>
                <w:rFonts w:ascii="Cambria" w:hAnsi="Cambria"/>
                <w:b/>
              </w:rPr>
              <w:t xml:space="preserve">ΤΜΗΜΑ ΤΕΧΝΙΚΩΝ ΕΡΓΩΝ </w:t>
            </w:r>
          </w:p>
        </w:tc>
        <w:tc>
          <w:tcPr>
            <w:tcW w:w="2126" w:type="dxa"/>
            <w:tcBorders>
              <w:top w:val="nil"/>
              <w:left w:val="nil"/>
              <w:bottom w:val="nil"/>
              <w:right w:val="nil"/>
            </w:tcBorders>
          </w:tcPr>
          <w:p w:rsidR="00EC650A" w:rsidRDefault="00EC650A" w:rsidP="00D02217">
            <w:pPr>
              <w:spacing w:after="0"/>
              <w:jc w:val="right"/>
              <w:rPr>
                <w:rFonts w:ascii="Cambria" w:hAnsi="Cambria"/>
                <w:b/>
              </w:rPr>
            </w:pPr>
          </w:p>
          <w:p w:rsidR="00EC650A" w:rsidRPr="00090E3B" w:rsidRDefault="00EC650A" w:rsidP="00D02217">
            <w:pPr>
              <w:spacing w:after="0"/>
              <w:jc w:val="right"/>
              <w:rPr>
                <w:rFonts w:ascii="Cambria" w:hAnsi="Cambria"/>
                <w:b/>
              </w:rPr>
            </w:pPr>
            <w:r w:rsidRPr="00090E3B">
              <w:rPr>
                <w:rFonts w:ascii="Cambria" w:hAnsi="Cambria"/>
                <w:b/>
              </w:rPr>
              <w:t>ΠΡΟΜΗΘΕΙΑ:</w:t>
            </w:r>
          </w:p>
        </w:tc>
        <w:tc>
          <w:tcPr>
            <w:tcW w:w="3679" w:type="dxa"/>
            <w:tcBorders>
              <w:top w:val="nil"/>
              <w:left w:val="nil"/>
              <w:bottom w:val="nil"/>
              <w:right w:val="nil"/>
            </w:tcBorders>
            <w:noWrap/>
          </w:tcPr>
          <w:p w:rsidR="00EC650A" w:rsidRDefault="00EC650A" w:rsidP="00D02217">
            <w:pPr>
              <w:spacing w:after="0"/>
              <w:rPr>
                <w:rFonts w:ascii="Cambria" w:hAnsi="Cambria"/>
                <w:b/>
                <w:caps/>
              </w:rPr>
            </w:pPr>
          </w:p>
          <w:p w:rsidR="00EC650A" w:rsidRPr="00090E3B" w:rsidRDefault="00EC650A" w:rsidP="00D02217">
            <w:pPr>
              <w:spacing w:after="0"/>
              <w:rPr>
                <w:rFonts w:ascii="Cambria" w:hAnsi="Cambria"/>
                <w:b/>
                <w:caps/>
              </w:rPr>
            </w:pPr>
            <w:r w:rsidRPr="00090E3B">
              <w:rPr>
                <w:rFonts w:ascii="Cambria" w:hAnsi="Cambria"/>
                <w:b/>
                <w:caps/>
              </w:rPr>
              <w:t>Εξοικονόμηση ενέργειας στο δημοτικό φωτισμό δημόσιων χώρων με χρήση ενεργειακών λαμπτήρων (LED)</w:t>
            </w:r>
          </w:p>
        </w:tc>
      </w:tr>
      <w:tr w:rsidR="00EC650A" w:rsidRPr="00D12AD8" w:rsidTr="00D02217">
        <w:trPr>
          <w:trHeight w:val="354"/>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ΠΡΟΫΠ/ΣΜΟΣ: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cs="Arial"/>
                <w:b/>
                <w:bCs/>
              </w:rPr>
            </w:pPr>
            <w:r w:rsidRPr="00090E3B">
              <w:rPr>
                <w:rFonts w:ascii="Cambria" w:hAnsi="Cambria"/>
                <w:b/>
                <w:caps/>
              </w:rPr>
              <w:t>73.185,00 € (συμπερ. ΦΠΑ 23%)</w:t>
            </w:r>
          </w:p>
        </w:tc>
      </w:tr>
      <w:tr w:rsidR="00EC650A" w:rsidRPr="00D12AD8" w:rsidTr="00D02217">
        <w:trPr>
          <w:trHeight w:val="361"/>
        </w:trPr>
        <w:tc>
          <w:tcPr>
            <w:tcW w:w="3936" w:type="dxa"/>
            <w:tcBorders>
              <w:top w:val="nil"/>
              <w:left w:val="nil"/>
              <w:bottom w:val="nil"/>
              <w:right w:val="nil"/>
            </w:tcBorders>
          </w:tcPr>
          <w:p w:rsidR="00EC650A" w:rsidRPr="00090E3B" w:rsidRDefault="00EC650A" w:rsidP="00D02217">
            <w:pPr>
              <w:spacing w:after="0"/>
              <w:jc w:val="center"/>
              <w:rPr>
                <w:rFonts w:ascii="Cambria" w:hAnsi="Cambria"/>
                <w:b/>
              </w:rPr>
            </w:pPr>
          </w:p>
        </w:tc>
        <w:tc>
          <w:tcPr>
            <w:tcW w:w="2126" w:type="dxa"/>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ΘΕΣΗ: </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ΔΗΜΟΣ ΜΟΥΖΑΚΙΟΥ</w:t>
            </w:r>
          </w:p>
        </w:tc>
      </w:tr>
      <w:tr w:rsidR="00EC650A" w:rsidRPr="00D12AD8" w:rsidTr="00D02217">
        <w:trPr>
          <w:trHeight w:val="316"/>
        </w:trPr>
        <w:tc>
          <w:tcPr>
            <w:tcW w:w="6062" w:type="dxa"/>
            <w:gridSpan w:val="2"/>
            <w:tcBorders>
              <w:top w:val="nil"/>
              <w:left w:val="nil"/>
              <w:bottom w:val="nil"/>
              <w:right w:val="nil"/>
            </w:tcBorders>
            <w:vAlign w:val="center"/>
          </w:tcPr>
          <w:p w:rsidR="00EC650A" w:rsidRPr="00090E3B" w:rsidRDefault="00EC650A" w:rsidP="00D02217">
            <w:pPr>
              <w:spacing w:after="0"/>
              <w:jc w:val="right"/>
              <w:rPr>
                <w:rFonts w:ascii="Cambria" w:hAnsi="Cambria"/>
                <w:b/>
              </w:rPr>
            </w:pPr>
            <w:r w:rsidRPr="00090E3B">
              <w:rPr>
                <w:rFonts w:ascii="Cambria" w:hAnsi="Cambria"/>
                <w:b/>
              </w:rPr>
              <w:t xml:space="preserve">        ΑΡ. ΜΕΛΕΤΗΣ:</w:t>
            </w:r>
          </w:p>
        </w:tc>
        <w:tc>
          <w:tcPr>
            <w:tcW w:w="3679" w:type="dxa"/>
            <w:tcBorders>
              <w:top w:val="nil"/>
              <w:left w:val="nil"/>
              <w:bottom w:val="nil"/>
              <w:right w:val="nil"/>
            </w:tcBorders>
            <w:noWrap/>
            <w:vAlign w:val="center"/>
          </w:tcPr>
          <w:p w:rsidR="00EC650A" w:rsidRPr="00090E3B" w:rsidRDefault="00EC650A" w:rsidP="00D02217">
            <w:pPr>
              <w:spacing w:after="0"/>
              <w:rPr>
                <w:rFonts w:ascii="Cambria" w:hAnsi="Cambria"/>
                <w:b/>
              </w:rPr>
            </w:pPr>
            <w:r w:rsidRPr="00090E3B">
              <w:rPr>
                <w:rFonts w:ascii="Cambria" w:hAnsi="Cambria"/>
                <w:b/>
              </w:rPr>
              <w:t>01/2013</w:t>
            </w:r>
          </w:p>
        </w:tc>
      </w:tr>
    </w:tbl>
    <w:p w:rsidR="00EC650A" w:rsidRDefault="00EC650A" w:rsidP="00D02217">
      <w:pPr>
        <w:spacing w:after="0"/>
      </w:pPr>
    </w:p>
    <w:p w:rsidR="00EC650A" w:rsidRPr="00D46D0D" w:rsidRDefault="00EC650A" w:rsidP="00660144">
      <w:pPr>
        <w:spacing w:before="100" w:beforeAutospacing="1" w:after="0" w:line="240" w:lineRule="auto"/>
        <w:jc w:val="center"/>
        <w:rPr>
          <w:rFonts w:ascii="Times New Roman" w:hAnsi="Times New Roman"/>
          <w:color w:val="000000"/>
          <w:lang w:eastAsia="el-GR"/>
        </w:rPr>
      </w:pPr>
      <w:r w:rsidRPr="00D46D0D">
        <w:rPr>
          <w:rFonts w:ascii="Times New Roman" w:hAnsi="Times New Roman"/>
          <w:b/>
          <w:bCs/>
          <w:color w:val="000000"/>
          <w:sz w:val="24"/>
          <w:szCs w:val="24"/>
          <w:lang w:eastAsia="el-GR"/>
        </w:rPr>
        <w:t>ΕΝΤΥΠΟ ΟΙΚΟΝΟΜΙΚΗΣ ΠΡΟΣΦΟΡΑΣ</w:t>
      </w:r>
    </w:p>
    <w:p w:rsidR="00EC650A" w:rsidRDefault="00EC650A" w:rsidP="00855BB0">
      <w:pPr>
        <w:spacing w:after="0" w:line="240" w:lineRule="auto"/>
        <w:jc w:val="center"/>
        <w:rPr>
          <w:rFonts w:ascii="Times New Roman" w:hAnsi="Times New Roman"/>
          <w:color w:val="000000"/>
          <w:lang w:val="en-US" w:eastAsia="el-GR"/>
        </w:rPr>
      </w:pPr>
    </w:p>
    <w:tbl>
      <w:tblPr>
        <w:tblW w:w="10140" w:type="dxa"/>
        <w:tblInd w:w="-885" w:type="dxa"/>
        <w:tblLook w:val="00A0"/>
      </w:tblPr>
      <w:tblGrid>
        <w:gridCol w:w="562"/>
        <w:gridCol w:w="3044"/>
        <w:gridCol w:w="699"/>
        <w:gridCol w:w="881"/>
        <w:gridCol w:w="1357"/>
        <w:gridCol w:w="2511"/>
        <w:gridCol w:w="1086"/>
      </w:tblGrid>
      <w:tr w:rsidR="00EC650A" w:rsidRPr="00D02217" w:rsidTr="00E9730E">
        <w:trPr>
          <w:trHeight w:val="315"/>
        </w:trPr>
        <w:tc>
          <w:tcPr>
            <w:tcW w:w="562"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Α/Α</w:t>
            </w:r>
          </w:p>
        </w:tc>
        <w:tc>
          <w:tcPr>
            <w:tcW w:w="3044"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ΕΙΔΟΣ</w:t>
            </w:r>
          </w:p>
        </w:tc>
        <w:tc>
          <w:tcPr>
            <w:tcW w:w="699"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Μ.Μ.</w:t>
            </w:r>
          </w:p>
        </w:tc>
        <w:tc>
          <w:tcPr>
            <w:tcW w:w="881"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ΠΟΣΟ-ΤΗΤΑ</w:t>
            </w:r>
          </w:p>
        </w:tc>
        <w:tc>
          <w:tcPr>
            <w:tcW w:w="3868" w:type="dxa"/>
            <w:gridSpan w:val="2"/>
            <w:tcBorders>
              <w:top w:val="single" w:sz="8" w:space="0" w:color="000000"/>
              <w:left w:val="nil"/>
              <w:bottom w:val="single" w:sz="8" w:space="0" w:color="000000"/>
              <w:right w:val="single" w:sz="8" w:space="0" w:color="000000"/>
            </w:tcBorders>
            <w:shd w:val="clear" w:color="000000" w:fill="BFBFBF"/>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ΤΙΜΗ ΜΟΝΑΔΑΣ (σε ευρώ)</w:t>
            </w:r>
          </w:p>
        </w:tc>
        <w:tc>
          <w:tcPr>
            <w:tcW w:w="1086" w:type="dxa"/>
            <w:tcBorders>
              <w:top w:val="single" w:sz="8" w:space="0" w:color="000000"/>
              <w:left w:val="nil"/>
              <w:bottom w:val="nil"/>
              <w:right w:val="single" w:sz="8" w:space="0" w:color="000000"/>
            </w:tcBorders>
            <w:shd w:val="clear" w:color="000000" w:fill="BFBFBF"/>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ΔΑΠΑΝΗ</w:t>
            </w:r>
          </w:p>
        </w:tc>
      </w:tr>
      <w:tr w:rsidR="00EC650A" w:rsidRPr="00D02217" w:rsidTr="00E9730E">
        <w:trPr>
          <w:trHeight w:val="315"/>
        </w:trPr>
        <w:tc>
          <w:tcPr>
            <w:tcW w:w="562" w:type="dxa"/>
            <w:vMerge/>
            <w:tcBorders>
              <w:top w:val="single" w:sz="8" w:space="0" w:color="000000"/>
              <w:left w:val="single" w:sz="8" w:space="0" w:color="000000"/>
              <w:bottom w:val="single" w:sz="8" w:space="0" w:color="000000"/>
              <w:right w:val="single" w:sz="8" w:space="0" w:color="000000"/>
            </w:tcBorders>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p>
        </w:tc>
        <w:tc>
          <w:tcPr>
            <w:tcW w:w="3044" w:type="dxa"/>
            <w:vMerge/>
            <w:tcBorders>
              <w:top w:val="single" w:sz="8" w:space="0" w:color="000000"/>
              <w:left w:val="single" w:sz="8" w:space="0" w:color="000000"/>
              <w:bottom w:val="single" w:sz="8" w:space="0" w:color="000000"/>
              <w:right w:val="single" w:sz="8" w:space="0" w:color="000000"/>
            </w:tcBorders>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p>
        </w:tc>
        <w:tc>
          <w:tcPr>
            <w:tcW w:w="699" w:type="dxa"/>
            <w:vMerge/>
            <w:tcBorders>
              <w:top w:val="single" w:sz="8" w:space="0" w:color="000000"/>
              <w:left w:val="single" w:sz="8" w:space="0" w:color="000000"/>
              <w:bottom w:val="single" w:sz="8" w:space="0" w:color="000000"/>
              <w:right w:val="single" w:sz="8" w:space="0" w:color="000000"/>
            </w:tcBorders>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p>
        </w:tc>
        <w:tc>
          <w:tcPr>
            <w:tcW w:w="881" w:type="dxa"/>
            <w:vMerge/>
            <w:tcBorders>
              <w:top w:val="single" w:sz="8" w:space="0" w:color="000000"/>
              <w:left w:val="single" w:sz="8" w:space="0" w:color="000000"/>
              <w:bottom w:val="single" w:sz="8" w:space="0" w:color="000000"/>
              <w:right w:val="single" w:sz="8" w:space="0" w:color="000000"/>
            </w:tcBorders>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p>
        </w:tc>
        <w:tc>
          <w:tcPr>
            <w:tcW w:w="1357" w:type="dxa"/>
            <w:tcBorders>
              <w:top w:val="nil"/>
              <w:left w:val="nil"/>
              <w:bottom w:val="single" w:sz="8" w:space="0" w:color="000000"/>
              <w:right w:val="nil"/>
            </w:tcBorders>
            <w:shd w:val="clear" w:color="000000" w:fill="BFBFBF"/>
            <w:vAlign w:val="center"/>
          </w:tcPr>
          <w:p w:rsidR="00EC650A" w:rsidRPr="009A6498" w:rsidRDefault="00EC650A" w:rsidP="009A6498">
            <w:pPr>
              <w:spacing w:after="0" w:line="240" w:lineRule="auto"/>
              <w:jc w:val="center"/>
              <w:rPr>
                <w:rFonts w:ascii="Times New Roman" w:hAnsi="Times New Roman"/>
                <w:b/>
                <w:color w:val="000000"/>
                <w:sz w:val="20"/>
                <w:szCs w:val="20"/>
                <w:lang w:eastAsia="el-GR"/>
              </w:rPr>
            </w:pPr>
            <w:r w:rsidRPr="009A6498">
              <w:rPr>
                <w:rFonts w:ascii="Times New Roman" w:hAnsi="Times New Roman"/>
                <w:b/>
                <w:color w:val="000000"/>
                <w:sz w:val="20"/>
                <w:szCs w:val="20"/>
                <w:lang w:eastAsia="el-GR"/>
              </w:rPr>
              <w:t>Αριθμητικώς</w:t>
            </w:r>
          </w:p>
        </w:tc>
        <w:tc>
          <w:tcPr>
            <w:tcW w:w="2511" w:type="dxa"/>
            <w:tcBorders>
              <w:top w:val="nil"/>
              <w:left w:val="single" w:sz="8" w:space="0" w:color="000000"/>
              <w:bottom w:val="single" w:sz="8" w:space="0" w:color="000000"/>
              <w:right w:val="single" w:sz="8" w:space="0" w:color="000000"/>
            </w:tcBorders>
            <w:shd w:val="clear" w:color="000000" w:fill="BFBFBF"/>
            <w:vAlign w:val="center"/>
          </w:tcPr>
          <w:p w:rsidR="00EC650A" w:rsidRPr="009A6498" w:rsidRDefault="00EC650A" w:rsidP="009A6498">
            <w:pPr>
              <w:spacing w:after="0" w:line="240" w:lineRule="auto"/>
              <w:jc w:val="center"/>
              <w:rPr>
                <w:rFonts w:ascii="Times New Roman" w:hAnsi="Times New Roman"/>
                <w:b/>
                <w:color w:val="000000"/>
                <w:sz w:val="20"/>
                <w:szCs w:val="20"/>
                <w:lang w:eastAsia="el-GR"/>
              </w:rPr>
            </w:pPr>
            <w:r w:rsidRPr="009A6498">
              <w:rPr>
                <w:rFonts w:ascii="Times New Roman" w:hAnsi="Times New Roman"/>
                <w:b/>
                <w:color w:val="000000"/>
                <w:sz w:val="20"/>
                <w:szCs w:val="20"/>
                <w:lang w:eastAsia="el-GR"/>
              </w:rPr>
              <w:t>Ολογράφως</w:t>
            </w:r>
          </w:p>
        </w:tc>
        <w:tc>
          <w:tcPr>
            <w:tcW w:w="1086" w:type="dxa"/>
            <w:tcBorders>
              <w:top w:val="nil"/>
              <w:left w:val="nil"/>
              <w:bottom w:val="single" w:sz="8" w:space="0" w:color="000000"/>
              <w:right w:val="single" w:sz="8" w:space="0" w:color="000000"/>
            </w:tcBorders>
            <w:shd w:val="clear" w:color="000000" w:fill="BFBFBF"/>
            <w:vAlign w:val="center"/>
          </w:tcPr>
          <w:p w:rsidR="00EC650A" w:rsidRPr="00D02217" w:rsidRDefault="00EC650A" w:rsidP="009A6498">
            <w:pPr>
              <w:spacing w:after="0" w:line="240" w:lineRule="auto"/>
              <w:jc w:val="center"/>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(σε ευρώ)</w:t>
            </w:r>
          </w:p>
        </w:tc>
      </w:tr>
      <w:tr w:rsidR="00EC650A" w:rsidRPr="00D02217" w:rsidTr="00E9730E">
        <w:trPr>
          <w:trHeight w:val="1215"/>
        </w:trPr>
        <w:tc>
          <w:tcPr>
            <w:tcW w:w="562" w:type="dxa"/>
            <w:tcBorders>
              <w:top w:val="nil"/>
              <w:left w:val="single" w:sz="8" w:space="0" w:color="000000"/>
              <w:bottom w:val="single" w:sz="8" w:space="0" w:color="000000"/>
              <w:right w:val="nil"/>
            </w:tcBorders>
            <w:vAlign w:val="center"/>
          </w:tcPr>
          <w:p w:rsidR="00EC650A" w:rsidRPr="00D02217" w:rsidRDefault="00EC650A" w:rsidP="009A6498">
            <w:pPr>
              <w:spacing w:after="0" w:line="240" w:lineRule="auto"/>
              <w:jc w:val="center"/>
              <w:rPr>
                <w:rFonts w:ascii="Times New Roman" w:hAnsi="Times New Roman"/>
                <w:color w:val="000000"/>
                <w:sz w:val="20"/>
                <w:szCs w:val="20"/>
                <w:lang w:eastAsia="el-GR"/>
              </w:rPr>
            </w:pPr>
            <w:r w:rsidRPr="00D02217">
              <w:rPr>
                <w:rFonts w:ascii="Times New Roman" w:hAnsi="Times New Roman"/>
                <w:color w:val="000000"/>
                <w:sz w:val="20"/>
                <w:szCs w:val="20"/>
                <w:lang w:eastAsia="el-GR"/>
              </w:rPr>
              <w:t>1</w:t>
            </w:r>
          </w:p>
        </w:tc>
        <w:tc>
          <w:tcPr>
            <w:tcW w:w="3044" w:type="dxa"/>
            <w:tcBorders>
              <w:top w:val="nil"/>
              <w:left w:val="single" w:sz="8" w:space="0" w:color="000000"/>
              <w:bottom w:val="single" w:sz="8" w:space="0" w:color="000000"/>
              <w:right w:val="nil"/>
            </w:tcBorders>
            <w:vAlign w:val="center"/>
          </w:tcPr>
          <w:p w:rsidR="00EC650A" w:rsidRPr="00A866EA" w:rsidRDefault="00EC650A" w:rsidP="00E9730E">
            <w:pPr>
              <w:spacing w:after="0" w:line="240" w:lineRule="auto"/>
              <w:jc w:val="center"/>
              <w:rPr>
                <w:rFonts w:ascii="Times New Roman" w:hAnsi="Times New Roman"/>
                <w:color w:val="000000"/>
                <w:lang w:eastAsia="el-GR"/>
              </w:rPr>
            </w:pPr>
            <w:r w:rsidRPr="00A866EA">
              <w:rPr>
                <w:rFonts w:ascii="Times New Roman" w:hAnsi="Times New Roman"/>
                <w:color w:val="000000"/>
                <w:lang w:eastAsia="el-GR"/>
              </w:rPr>
              <w:t>ΦΩΤΙΣΤΙΚΟ ΤΥΠΟΥ LED ΕΠΙ ΙΣΤΟΥ ΕΞΩΤΕΡΙΚΩΝ ΧΩΡΩΝ ΓΙΑ ΔΡΟΜΟΥΣ ΚΑΙ ΠΑΡΚΙΝΓΚ</w:t>
            </w:r>
          </w:p>
        </w:tc>
        <w:tc>
          <w:tcPr>
            <w:tcW w:w="699" w:type="dxa"/>
            <w:tcBorders>
              <w:top w:val="nil"/>
              <w:left w:val="single" w:sz="8" w:space="0" w:color="000000"/>
              <w:bottom w:val="single" w:sz="8" w:space="0" w:color="000000"/>
              <w:right w:val="nil"/>
            </w:tcBorders>
            <w:vAlign w:val="center"/>
          </w:tcPr>
          <w:p w:rsidR="00EC650A" w:rsidRPr="00D02217" w:rsidRDefault="00EC650A" w:rsidP="009A6498">
            <w:pPr>
              <w:spacing w:after="0" w:line="240" w:lineRule="auto"/>
              <w:jc w:val="center"/>
              <w:rPr>
                <w:rFonts w:ascii="Times New Roman" w:hAnsi="Times New Roman"/>
                <w:color w:val="000000"/>
                <w:sz w:val="20"/>
                <w:szCs w:val="20"/>
                <w:lang w:eastAsia="el-GR"/>
              </w:rPr>
            </w:pPr>
            <w:r w:rsidRPr="00D02217">
              <w:rPr>
                <w:rFonts w:ascii="Times New Roman" w:hAnsi="Times New Roman"/>
                <w:color w:val="000000"/>
                <w:sz w:val="20"/>
                <w:szCs w:val="20"/>
                <w:lang w:val="en-US" w:eastAsia="el-GR"/>
              </w:rPr>
              <w:t>TEM</w:t>
            </w:r>
          </w:p>
        </w:tc>
        <w:tc>
          <w:tcPr>
            <w:tcW w:w="881" w:type="dxa"/>
            <w:tcBorders>
              <w:top w:val="nil"/>
              <w:left w:val="single" w:sz="8" w:space="0" w:color="000000"/>
              <w:bottom w:val="single" w:sz="8" w:space="0" w:color="000000"/>
              <w:right w:val="nil"/>
            </w:tcBorders>
            <w:vAlign w:val="center"/>
          </w:tcPr>
          <w:p w:rsidR="00EC650A" w:rsidRPr="00D02217" w:rsidRDefault="00EC650A" w:rsidP="009A6498">
            <w:pPr>
              <w:spacing w:after="0" w:line="240" w:lineRule="auto"/>
              <w:jc w:val="center"/>
              <w:rPr>
                <w:rFonts w:ascii="Times New Roman" w:hAnsi="Times New Roman"/>
                <w:color w:val="000000"/>
                <w:sz w:val="20"/>
                <w:szCs w:val="20"/>
                <w:lang w:eastAsia="el-GR"/>
              </w:rPr>
            </w:pPr>
            <w:r w:rsidRPr="00D02217">
              <w:rPr>
                <w:rFonts w:ascii="Times New Roman" w:hAnsi="Times New Roman"/>
                <w:color w:val="000000"/>
                <w:sz w:val="20"/>
                <w:szCs w:val="20"/>
                <w:lang w:val="en-US" w:eastAsia="el-GR"/>
              </w:rPr>
              <w:t>85</w:t>
            </w:r>
          </w:p>
        </w:tc>
        <w:tc>
          <w:tcPr>
            <w:tcW w:w="1357" w:type="dxa"/>
            <w:tcBorders>
              <w:top w:val="nil"/>
              <w:left w:val="single" w:sz="8" w:space="0" w:color="000000"/>
              <w:bottom w:val="single" w:sz="8" w:space="0" w:color="000000"/>
              <w:right w:val="nil"/>
            </w:tcBorders>
            <w:vAlign w:val="center"/>
          </w:tcPr>
          <w:p w:rsidR="00EC650A" w:rsidRPr="00D02217" w:rsidRDefault="00EC650A" w:rsidP="009A6498">
            <w:pPr>
              <w:spacing w:after="0" w:line="240" w:lineRule="auto"/>
              <w:jc w:val="center"/>
              <w:rPr>
                <w:rFonts w:ascii="Times New Roman" w:hAnsi="Times New Roman"/>
                <w:color w:val="000000"/>
                <w:sz w:val="20"/>
                <w:szCs w:val="20"/>
                <w:lang w:eastAsia="el-GR"/>
              </w:rPr>
            </w:pPr>
          </w:p>
        </w:tc>
        <w:tc>
          <w:tcPr>
            <w:tcW w:w="2511" w:type="dxa"/>
            <w:tcBorders>
              <w:top w:val="nil"/>
              <w:left w:val="single" w:sz="8" w:space="0" w:color="000000"/>
              <w:bottom w:val="single" w:sz="8" w:space="0" w:color="000000"/>
              <w:right w:val="single" w:sz="8" w:space="0" w:color="000000"/>
            </w:tcBorders>
            <w:vAlign w:val="center"/>
          </w:tcPr>
          <w:p w:rsidR="00EC650A" w:rsidRPr="00D02217" w:rsidRDefault="00EC650A" w:rsidP="009A6498">
            <w:pPr>
              <w:spacing w:after="0" w:line="240" w:lineRule="auto"/>
              <w:jc w:val="center"/>
              <w:rPr>
                <w:rFonts w:ascii="Times New Roman" w:hAnsi="Times New Roman"/>
                <w:color w:val="000000"/>
                <w:sz w:val="20"/>
                <w:szCs w:val="20"/>
                <w:lang w:eastAsia="el-GR"/>
              </w:rPr>
            </w:pPr>
          </w:p>
        </w:tc>
        <w:tc>
          <w:tcPr>
            <w:tcW w:w="1086" w:type="dxa"/>
            <w:tcBorders>
              <w:top w:val="nil"/>
              <w:left w:val="nil"/>
              <w:bottom w:val="single" w:sz="8" w:space="0" w:color="000000"/>
              <w:right w:val="single" w:sz="8" w:space="0" w:color="000000"/>
            </w:tcBorders>
            <w:vAlign w:val="center"/>
          </w:tcPr>
          <w:p w:rsidR="00EC650A" w:rsidRPr="00D02217" w:rsidRDefault="00EC650A" w:rsidP="009A6498">
            <w:pPr>
              <w:spacing w:after="0" w:line="240" w:lineRule="auto"/>
              <w:jc w:val="center"/>
              <w:rPr>
                <w:rFonts w:ascii="Times New Roman" w:hAnsi="Times New Roman"/>
                <w:color w:val="000000"/>
                <w:sz w:val="20"/>
                <w:szCs w:val="20"/>
                <w:lang w:eastAsia="el-GR"/>
              </w:rPr>
            </w:pPr>
          </w:p>
        </w:tc>
      </w:tr>
      <w:tr w:rsidR="00EC650A" w:rsidRPr="00D02217" w:rsidTr="00D02217">
        <w:trPr>
          <w:trHeight w:val="315"/>
        </w:trPr>
        <w:tc>
          <w:tcPr>
            <w:tcW w:w="562" w:type="dxa"/>
            <w:tcBorders>
              <w:top w:val="nil"/>
              <w:left w:val="single" w:sz="8" w:space="0" w:color="000000"/>
              <w:bottom w:val="single" w:sz="8" w:space="0" w:color="000000"/>
              <w:right w:val="nil"/>
            </w:tcBorders>
            <w:vAlign w:val="bottom"/>
          </w:tcPr>
          <w:p w:rsidR="00EC650A" w:rsidRPr="00D02217" w:rsidRDefault="00EC650A" w:rsidP="00D02217">
            <w:pPr>
              <w:spacing w:after="0" w:line="240" w:lineRule="auto"/>
              <w:jc w:val="center"/>
              <w:rPr>
                <w:rFonts w:ascii="Times New Roman" w:hAnsi="Times New Roman"/>
                <w:color w:val="000000"/>
                <w:sz w:val="20"/>
                <w:szCs w:val="20"/>
                <w:lang w:eastAsia="el-GR"/>
              </w:rPr>
            </w:pPr>
            <w:r w:rsidRPr="00D02217">
              <w:rPr>
                <w:rFonts w:ascii="Times New Roman" w:hAnsi="Times New Roman"/>
                <w:color w:val="000000"/>
                <w:sz w:val="20"/>
                <w:szCs w:val="20"/>
                <w:lang w:eastAsia="el-GR"/>
              </w:rPr>
              <w:t> </w:t>
            </w:r>
          </w:p>
        </w:tc>
        <w:tc>
          <w:tcPr>
            <w:tcW w:w="8492" w:type="dxa"/>
            <w:gridSpan w:val="5"/>
            <w:tcBorders>
              <w:top w:val="single" w:sz="8" w:space="0" w:color="000000"/>
              <w:left w:val="single" w:sz="8" w:space="0" w:color="000000"/>
              <w:bottom w:val="single" w:sz="8" w:space="0" w:color="000000"/>
              <w:right w:val="single" w:sz="8" w:space="0" w:color="000000"/>
            </w:tcBorders>
            <w:vAlign w:val="bottom"/>
          </w:tcPr>
          <w:p w:rsidR="00EC650A" w:rsidRPr="00D02217" w:rsidRDefault="00EC650A" w:rsidP="00D02217">
            <w:pPr>
              <w:spacing w:after="0" w:line="240" w:lineRule="auto"/>
              <w:jc w:val="right"/>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Σύνολο:</w:t>
            </w:r>
          </w:p>
        </w:tc>
        <w:tc>
          <w:tcPr>
            <w:tcW w:w="1086" w:type="dxa"/>
            <w:tcBorders>
              <w:top w:val="nil"/>
              <w:left w:val="nil"/>
              <w:bottom w:val="single" w:sz="8" w:space="0" w:color="000000"/>
              <w:right w:val="single" w:sz="8" w:space="0" w:color="000000"/>
            </w:tcBorders>
          </w:tcPr>
          <w:p w:rsidR="00EC650A" w:rsidRPr="00D02217" w:rsidRDefault="00EC650A" w:rsidP="00D02217">
            <w:pPr>
              <w:spacing w:after="0" w:line="240" w:lineRule="auto"/>
              <w:jc w:val="right"/>
              <w:rPr>
                <w:rFonts w:ascii="Times New Roman" w:hAnsi="Times New Roman"/>
                <w:color w:val="000000"/>
                <w:sz w:val="20"/>
                <w:szCs w:val="20"/>
                <w:lang w:eastAsia="el-GR"/>
              </w:rPr>
            </w:pPr>
            <w:r w:rsidRPr="00D02217">
              <w:rPr>
                <w:rFonts w:ascii="Times New Roman" w:hAnsi="Times New Roman"/>
                <w:color w:val="000000"/>
                <w:sz w:val="20"/>
                <w:szCs w:val="20"/>
                <w:lang w:eastAsia="el-GR"/>
              </w:rPr>
              <w:t> </w:t>
            </w:r>
          </w:p>
        </w:tc>
      </w:tr>
      <w:tr w:rsidR="00EC650A" w:rsidRPr="00D02217" w:rsidTr="00D02217">
        <w:trPr>
          <w:trHeight w:val="315"/>
        </w:trPr>
        <w:tc>
          <w:tcPr>
            <w:tcW w:w="562" w:type="dxa"/>
            <w:tcBorders>
              <w:top w:val="nil"/>
              <w:left w:val="single" w:sz="8" w:space="0" w:color="000000"/>
              <w:bottom w:val="single" w:sz="8" w:space="0" w:color="000000"/>
              <w:right w:val="nil"/>
            </w:tcBorders>
            <w:vAlign w:val="bottom"/>
          </w:tcPr>
          <w:p w:rsidR="00EC650A" w:rsidRPr="00D02217" w:rsidRDefault="00EC650A" w:rsidP="00D02217">
            <w:pPr>
              <w:spacing w:after="0" w:line="240" w:lineRule="auto"/>
              <w:jc w:val="center"/>
              <w:rPr>
                <w:rFonts w:ascii="Times New Roman" w:hAnsi="Times New Roman"/>
                <w:color w:val="000000"/>
                <w:sz w:val="20"/>
                <w:szCs w:val="20"/>
                <w:lang w:eastAsia="el-GR"/>
              </w:rPr>
            </w:pPr>
            <w:r w:rsidRPr="00D02217">
              <w:rPr>
                <w:rFonts w:ascii="Times New Roman" w:hAnsi="Times New Roman"/>
                <w:color w:val="000000"/>
                <w:sz w:val="20"/>
                <w:szCs w:val="20"/>
                <w:lang w:eastAsia="el-GR"/>
              </w:rPr>
              <w:t> </w:t>
            </w:r>
          </w:p>
        </w:tc>
        <w:tc>
          <w:tcPr>
            <w:tcW w:w="8492" w:type="dxa"/>
            <w:gridSpan w:val="5"/>
            <w:tcBorders>
              <w:top w:val="single" w:sz="8" w:space="0" w:color="000000"/>
              <w:left w:val="single" w:sz="8" w:space="0" w:color="000000"/>
              <w:bottom w:val="single" w:sz="8" w:space="0" w:color="000000"/>
              <w:right w:val="single" w:sz="8" w:space="0" w:color="000000"/>
            </w:tcBorders>
            <w:vAlign w:val="bottom"/>
          </w:tcPr>
          <w:p w:rsidR="00EC650A" w:rsidRPr="00D02217" w:rsidRDefault="00EC650A" w:rsidP="00D02217">
            <w:pPr>
              <w:spacing w:after="0" w:line="240" w:lineRule="auto"/>
              <w:jc w:val="right"/>
              <w:rPr>
                <w:rFonts w:ascii="Times New Roman" w:hAnsi="Times New Roman"/>
                <w:color w:val="000000"/>
                <w:sz w:val="20"/>
                <w:szCs w:val="20"/>
                <w:lang w:eastAsia="el-GR"/>
              </w:rPr>
            </w:pPr>
            <w:r w:rsidRPr="00D02217">
              <w:rPr>
                <w:rFonts w:ascii="Times New Roman" w:hAnsi="Times New Roman"/>
                <w:color w:val="000000"/>
                <w:sz w:val="20"/>
                <w:szCs w:val="20"/>
                <w:lang w:eastAsia="el-GR"/>
              </w:rPr>
              <w:t>ΦΠΑ 23%:</w:t>
            </w:r>
          </w:p>
        </w:tc>
        <w:tc>
          <w:tcPr>
            <w:tcW w:w="1086" w:type="dxa"/>
            <w:tcBorders>
              <w:top w:val="nil"/>
              <w:left w:val="nil"/>
              <w:bottom w:val="single" w:sz="8" w:space="0" w:color="000000"/>
              <w:right w:val="single" w:sz="8" w:space="0" w:color="000000"/>
            </w:tcBorders>
          </w:tcPr>
          <w:p w:rsidR="00EC650A" w:rsidRPr="00D02217" w:rsidRDefault="00EC650A" w:rsidP="00D02217">
            <w:pPr>
              <w:spacing w:after="0" w:line="240" w:lineRule="auto"/>
              <w:jc w:val="right"/>
              <w:rPr>
                <w:rFonts w:ascii="Times New Roman" w:hAnsi="Times New Roman"/>
                <w:color w:val="000000"/>
                <w:sz w:val="20"/>
                <w:szCs w:val="20"/>
                <w:lang w:eastAsia="el-GR"/>
              </w:rPr>
            </w:pPr>
            <w:r w:rsidRPr="00D02217">
              <w:rPr>
                <w:rFonts w:ascii="Times New Roman" w:hAnsi="Times New Roman"/>
                <w:color w:val="000000"/>
                <w:sz w:val="20"/>
                <w:szCs w:val="20"/>
                <w:lang w:eastAsia="el-GR"/>
              </w:rPr>
              <w:t> </w:t>
            </w:r>
          </w:p>
        </w:tc>
      </w:tr>
      <w:tr w:rsidR="00EC650A" w:rsidRPr="00D02217" w:rsidTr="00D02217">
        <w:trPr>
          <w:trHeight w:val="315"/>
        </w:trPr>
        <w:tc>
          <w:tcPr>
            <w:tcW w:w="562" w:type="dxa"/>
            <w:tcBorders>
              <w:top w:val="nil"/>
              <w:left w:val="single" w:sz="8" w:space="0" w:color="000000"/>
              <w:bottom w:val="single" w:sz="8" w:space="0" w:color="000000"/>
              <w:right w:val="nil"/>
            </w:tcBorders>
            <w:vAlign w:val="bottom"/>
          </w:tcPr>
          <w:p w:rsidR="00EC650A" w:rsidRPr="00D02217" w:rsidRDefault="00EC650A" w:rsidP="00D02217">
            <w:pPr>
              <w:spacing w:after="0" w:line="240" w:lineRule="auto"/>
              <w:jc w:val="center"/>
              <w:rPr>
                <w:rFonts w:ascii="Times New Roman" w:hAnsi="Times New Roman"/>
                <w:color w:val="000000"/>
                <w:sz w:val="20"/>
                <w:szCs w:val="20"/>
                <w:lang w:eastAsia="el-GR"/>
              </w:rPr>
            </w:pPr>
            <w:r w:rsidRPr="00D02217">
              <w:rPr>
                <w:rFonts w:ascii="Times New Roman" w:hAnsi="Times New Roman"/>
                <w:color w:val="000000"/>
                <w:sz w:val="20"/>
                <w:szCs w:val="20"/>
                <w:lang w:eastAsia="el-GR"/>
              </w:rPr>
              <w:t> </w:t>
            </w:r>
          </w:p>
        </w:tc>
        <w:tc>
          <w:tcPr>
            <w:tcW w:w="8492" w:type="dxa"/>
            <w:gridSpan w:val="5"/>
            <w:tcBorders>
              <w:top w:val="single" w:sz="8" w:space="0" w:color="000000"/>
              <w:left w:val="single" w:sz="8" w:space="0" w:color="000000"/>
              <w:bottom w:val="single" w:sz="8" w:space="0" w:color="000000"/>
              <w:right w:val="single" w:sz="8" w:space="0" w:color="000000"/>
            </w:tcBorders>
            <w:vAlign w:val="bottom"/>
          </w:tcPr>
          <w:p w:rsidR="00EC650A" w:rsidRPr="00D02217" w:rsidRDefault="00EC650A" w:rsidP="00D02217">
            <w:pPr>
              <w:spacing w:after="0" w:line="240" w:lineRule="auto"/>
              <w:jc w:val="right"/>
              <w:rPr>
                <w:rFonts w:ascii="Times New Roman" w:hAnsi="Times New Roman"/>
                <w:b/>
                <w:bCs/>
                <w:color w:val="000000"/>
                <w:sz w:val="20"/>
                <w:szCs w:val="20"/>
                <w:lang w:eastAsia="el-GR"/>
              </w:rPr>
            </w:pPr>
            <w:r w:rsidRPr="00D02217">
              <w:rPr>
                <w:rFonts w:ascii="Times New Roman" w:hAnsi="Times New Roman"/>
                <w:b/>
                <w:bCs/>
                <w:color w:val="000000"/>
                <w:sz w:val="20"/>
                <w:szCs w:val="20"/>
                <w:lang w:eastAsia="el-GR"/>
              </w:rPr>
              <w:t>Γενικό Σύνολο:</w:t>
            </w:r>
          </w:p>
        </w:tc>
        <w:tc>
          <w:tcPr>
            <w:tcW w:w="1086" w:type="dxa"/>
            <w:tcBorders>
              <w:top w:val="nil"/>
              <w:left w:val="nil"/>
              <w:bottom w:val="single" w:sz="8" w:space="0" w:color="000000"/>
              <w:right w:val="single" w:sz="8" w:space="0" w:color="000000"/>
            </w:tcBorders>
          </w:tcPr>
          <w:p w:rsidR="00EC650A" w:rsidRPr="00D02217" w:rsidRDefault="00EC650A" w:rsidP="00D02217">
            <w:pPr>
              <w:spacing w:after="0" w:line="240" w:lineRule="auto"/>
              <w:jc w:val="right"/>
              <w:rPr>
                <w:rFonts w:ascii="Times New Roman" w:hAnsi="Times New Roman"/>
                <w:color w:val="000000"/>
                <w:sz w:val="20"/>
                <w:szCs w:val="20"/>
                <w:lang w:eastAsia="el-GR"/>
              </w:rPr>
            </w:pPr>
            <w:r w:rsidRPr="00D02217">
              <w:rPr>
                <w:rFonts w:ascii="Times New Roman" w:hAnsi="Times New Roman"/>
                <w:color w:val="000000"/>
                <w:sz w:val="20"/>
                <w:szCs w:val="20"/>
                <w:lang w:eastAsia="el-GR"/>
              </w:rPr>
              <w:t> </w:t>
            </w:r>
          </w:p>
        </w:tc>
      </w:tr>
    </w:tbl>
    <w:p w:rsidR="00EC650A" w:rsidRPr="00D46D0D" w:rsidRDefault="00EC650A" w:rsidP="006E1DDB">
      <w:pPr>
        <w:spacing w:before="100" w:beforeAutospacing="1" w:after="0" w:line="240" w:lineRule="auto"/>
        <w:jc w:val="center"/>
        <w:rPr>
          <w:rFonts w:ascii="Times New Roman" w:hAnsi="Times New Roman"/>
          <w:color w:val="000000"/>
          <w:lang w:eastAsia="el-GR"/>
        </w:rPr>
      </w:pPr>
      <w:r w:rsidRPr="00D46D0D">
        <w:rPr>
          <w:rFonts w:ascii="Times New Roman" w:hAnsi="Times New Roman"/>
          <w:color w:val="000000"/>
          <w:lang w:eastAsia="el-GR"/>
        </w:rPr>
        <w:t>……………………………………………………………</w:t>
      </w:r>
    </w:p>
    <w:p w:rsidR="00EC650A" w:rsidRPr="00D46D0D" w:rsidRDefault="00EC650A" w:rsidP="006E1DDB">
      <w:pPr>
        <w:spacing w:before="100" w:beforeAutospacing="1" w:after="0" w:line="240" w:lineRule="auto"/>
        <w:jc w:val="center"/>
        <w:rPr>
          <w:rFonts w:ascii="Times New Roman" w:hAnsi="Times New Roman"/>
          <w:color w:val="000000"/>
          <w:lang w:eastAsia="el-GR"/>
        </w:rPr>
      </w:pPr>
      <w:r w:rsidRPr="00D46D0D">
        <w:rPr>
          <w:rFonts w:ascii="Times New Roman" w:hAnsi="Times New Roman"/>
          <w:color w:val="000000"/>
          <w:lang w:eastAsia="el-GR"/>
        </w:rPr>
        <w:t>(Τόπος και ημερομηνία)</w:t>
      </w:r>
    </w:p>
    <w:p w:rsidR="00EC650A" w:rsidRPr="00D46D0D" w:rsidRDefault="00EC650A" w:rsidP="006E1DDB">
      <w:pPr>
        <w:spacing w:before="100" w:beforeAutospacing="1" w:after="0" w:line="240" w:lineRule="auto"/>
        <w:jc w:val="center"/>
        <w:rPr>
          <w:rFonts w:ascii="Times New Roman" w:hAnsi="Times New Roman"/>
          <w:color w:val="000000"/>
          <w:lang w:eastAsia="el-GR"/>
        </w:rPr>
      </w:pPr>
      <w:r w:rsidRPr="00D46D0D">
        <w:rPr>
          <w:rFonts w:ascii="Times New Roman" w:hAnsi="Times New Roman"/>
          <w:b/>
          <w:bCs/>
          <w:color w:val="000000"/>
          <w:lang w:eastAsia="el-GR"/>
        </w:rPr>
        <w:t>Ο Προσφέρων</w:t>
      </w:r>
    </w:p>
    <w:p w:rsidR="00EC650A" w:rsidRPr="00D46D0D" w:rsidRDefault="00EC650A" w:rsidP="006E1DDB">
      <w:pPr>
        <w:spacing w:before="100" w:beforeAutospacing="1" w:after="198"/>
        <w:jc w:val="center"/>
        <w:rPr>
          <w:rFonts w:ascii="Times New Roman" w:hAnsi="Times New Roman"/>
        </w:rPr>
      </w:pPr>
      <w:r w:rsidRPr="00D46D0D">
        <w:rPr>
          <w:rFonts w:ascii="Times New Roman" w:hAnsi="Times New Roman"/>
          <w:color w:val="000000"/>
          <w:lang w:eastAsia="el-GR"/>
        </w:rPr>
        <w:t>(Ονοματεπώνυμο και σφραγίδα υπογραφόντων</w:t>
      </w:r>
      <w:r w:rsidRPr="00D46D0D">
        <w:rPr>
          <w:rFonts w:ascii="Times New Roman" w:hAnsi="Times New Roman"/>
          <w:color w:val="000000"/>
          <w:sz w:val="24"/>
          <w:szCs w:val="24"/>
          <w:lang w:eastAsia="el-GR"/>
        </w:rPr>
        <w:t>)</w:t>
      </w:r>
    </w:p>
    <w:p w:rsidR="00EC650A" w:rsidRDefault="00EC650A" w:rsidP="00855BB0">
      <w:pPr>
        <w:spacing w:after="0" w:line="240" w:lineRule="auto"/>
        <w:jc w:val="center"/>
        <w:rPr>
          <w:rFonts w:ascii="Times New Roman" w:hAnsi="Times New Roman"/>
          <w:color w:val="000000"/>
          <w:lang w:eastAsia="el-GR"/>
        </w:rPr>
      </w:pPr>
    </w:p>
    <w:p w:rsidR="00EC650A" w:rsidRDefault="00EC650A" w:rsidP="00855BB0">
      <w:pPr>
        <w:spacing w:after="0" w:line="240" w:lineRule="auto"/>
        <w:jc w:val="center"/>
        <w:rPr>
          <w:rFonts w:ascii="Times New Roman" w:hAnsi="Times New Roman"/>
          <w:color w:val="000000"/>
          <w:lang w:eastAsia="el-GR"/>
        </w:rPr>
      </w:pPr>
    </w:p>
    <w:p w:rsidR="00EC650A" w:rsidRDefault="00EC650A" w:rsidP="00855BB0">
      <w:pPr>
        <w:spacing w:after="0" w:line="240" w:lineRule="auto"/>
        <w:jc w:val="center"/>
        <w:rPr>
          <w:rFonts w:ascii="Times New Roman" w:hAnsi="Times New Roman"/>
          <w:color w:val="000000"/>
          <w:lang w:eastAsia="el-GR"/>
        </w:rPr>
      </w:pPr>
    </w:p>
    <w:tbl>
      <w:tblPr>
        <w:tblW w:w="9108" w:type="dxa"/>
        <w:tblLook w:val="01E0"/>
      </w:tblPr>
      <w:tblGrid>
        <w:gridCol w:w="4261"/>
        <w:gridCol w:w="4847"/>
      </w:tblGrid>
      <w:tr w:rsidR="00EC650A" w:rsidTr="00A27C53">
        <w:tc>
          <w:tcPr>
            <w:tcW w:w="4261" w:type="dxa"/>
          </w:tcPr>
          <w:p w:rsidR="00EC650A" w:rsidRDefault="00EC650A" w:rsidP="00A27C53">
            <w:pPr>
              <w:pStyle w:val="a3"/>
              <w:jc w:val="center"/>
            </w:pPr>
            <w:r>
              <w:t xml:space="preserve">Δήμος </w:t>
            </w:r>
            <w:proofErr w:type="spellStart"/>
            <w:r>
              <w:t>Μουζακίου</w:t>
            </w:r>
            <w:proofErr w:type="spellEnd"/>
            <w:r>
              <w:t xml:space="preserve"> </w:t>
            </w:r>
            <w:r w:rsidRPr="005A7942">
              <w:t>1</w:t>
            </w:r>
            <w:r>
              <w:t>4 /</w:t>
            </w:r>
            <w:r w:rsidRPr="005A7942">
              <w:t xml:space="preserve"> </w:t>
            </w:r>
            <w:r>
              <w:t>10 / 2013</w:t>
            </w:r>
          </w:p>
          <w:p w:rsidR="00EC650A" w:rsidRDefault="00EC650A" w:rsidP="00A27C53">
            <w:pPr>
              <w:pStyle w:val="a3"/>
              <w:jc w:val="center"/>
              <w:rPr>
                <w:color w:val="000000"/>
                <w:szCs w:val="24"/>
              </w:rPr>
            </w:pPr>
            <w:r>
              <w:rPr>
                <w:color w:val="000000"/>
                <w:szCs w:val="24"/>
              </w:rPr>
              <w:t>ΘΕΩΡΗΘΗΚΕ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Pr="005A7942" w:rsidRDefault="00EC650A" w:rsidP="00A27C53">
            <w:pPr>
              <w:pStyle w:val="a3"/>
              <w:jc w:val="center"/>
            </w:pPr>
            <w:r w:rsidRPr="005A7942">
              <w:t xml:space="preserve">Βασίλειος </w:t>
            </w:r>
            <w:proofErr w:type="spellStart"/>
            <w:r w:rsidRPr="005A7942">
              <w:t>Φούκας</w:t>
            </w:r>
            <w:proofErr w:type="spellEnd"/>
          </w:p>
          <w:p w:rsidR="00EC650A" w:rsidRPr="005A7942" w:rsidRDefault="00EC650A" w:rsidP="00A27C53">
            <w:pPr>
              <w:pStyle w:val="a3"/>
              <w:jc w:val="center"/>
              <w:rPr>
                <w:color w:val="000000"/>
                <w:szCs w:val="24"/>
              </w:rPr>
            </w:pPr>
            <w:r w:rsidRPr="005A7942">
              <w:t>Πολιτικός Μηχανικός</w:t>
            </w:r>
          </w:p>
        </w:tc>
        <w:tc>
          <w:tcPr>
            <w:tcW w:w="4847" w:type="dxa"/>
          </w:tcPr>
          <w:p w:rsidR="00EC650A" w:rsidRDefault="00EC650A" w:rsidP="00A27C53">
            <w:pPr>
              <w:pStyle w:val="a3"/>
              <w:jc w:val="center"/>
            </w:pPr>
            <w:r>
              <w:t xml:space="preserve">Δήμος </w:t>
            </w:r>
            <w:proofErr w:type="spellStart"/>
            <w:r>
              <w:t>Μουζακίου</w:t>
            </w:r>
            <w:proofErr w:type="spellEnd"/>
            <w:r>
              <w:t xml:space="preserve"> </w:t>
            </w:r>
            <w:r w:rsidRPr="000B24B3">
              <w:t>1</w:t>
            </w:r>
            <w:r>
              <w:t>4 /</w:t>
            </w:r>
            <w:r w:rsidRPr="000B24B3">
              <w:t xml:space="preserve"> </w:t>
            </w:r>
            <w:r>
              <w:t>10 / 2013</w:t>
            </w:r>
          </w:p>
          <w:p w:rsidR="00EC650A" w:rsidRDefault="00EC650A" w:rsidP="00A27C53">
            <w:pPr>
              <w:pStyle w:val="a3"/>
              <w:jc w:val="center"/>
            </w:pPr>
            <w:r>
              <w:t>ΣΥΝΤΑΧΘΗΚΕ</w:t>
            </w: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
          <w:p w:rsidR="00EC650A" w:rsidRDefault="00EC650A" w:rsidP="00A27C53">
            <w:pPr>
              <w:pStyle w:val="a3"/>
              <w:jc w:val="center"/>
            </w:pPr>
            <w:proofErr w:type="spellStart"/>
            <w:r>
              <w:t>Κρούπης</w:t>
            </w:r>
            <w:proofErr w:type="spellEnd"/>
            <w:r>
              <w:t xml:space="preserve"> Νικόλαος</w:t>
            </w:r>
          </w:p>
          <w:p w:rsidR="00EC650A" w:rsidRDefault="00EC650A" w:rsidP="00A27C53">
            <w:pPr>
              <w:pStyle w:val="a3"/>
              <w:jc w:val="center"/>
            </w:pPr>
            <w:r>
              <w:t>Ηλεκτρολόγος Μηχανικός &amp; Μηχανικός</w:t>
            </w:r>
            <w:r w:rsidRPr="006E2963">
              <w:t xml:space="preserve"> </w:t>
            </w:r>
            <w:r>
              <w:t>Υπολογιστών</w:t>
            </w:r>
            <w:r w:rsidRPr="006E2963">
              <w:t xml:space="preserve"> </w:t>
            </w:r>
          </w:p>
          <w:p w:rsidR="00EC650A" w:rsidRDefault="00EC650A" w:rsidP="00A27C53">
            <w:pPr>
              <w:pStyle w:val="a3"/>
              <w:jc w:val="center"/>
              <w:rPr>
                <w:b/>
                <w:bCs/>
                <w:szCs w:val="24"/>
              </w:rPr>
            </w:pPr>
            <w:r>
              <w:t>ΠΕ11 Πληροφορικής</w:t>
            </w:r>
          </w:p>
        </w:tc>
      </w:tr>
    </w:tbl>
    <w:p w:rsidR="00EC650A" w:rsidRDefault="00EC650A" w:rsidP="00855BB0">
      <w:pPr>
        <w:spacing w:after="0" w:line="240" w:lineRule="auto"/>
        <w:jc w:val="center"/>
        <w:rPr>
          <w:rFonts w:ascii="Times New Roman" w:hAnsi="Times New Roman"/>
          <w:color w:val="000000"/>
          <w:lang w:eastAsia="el-GR"/>
        </w:rPr>
      </w:pPr>
    </w:p>
    <w:sectPr w:rsidR="00EC650A" w:rsidSect="00455FF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573" w:rsidRDefault="008F6573" w:rsidP="00851F9C">
      <w:pPr>
        <w:spacing w:after="0" w:line="240" w:lineRule="auto"/>
      </w:pPr>
      <w:r>
        <w:separator/>
      </w:r>
    </w:p>
  </w:endnote>
  <w:endnote w:type="continuationSeparator" w:id="0">
    <w:p w:rsidR="008F6573" w:rsidRDefault="008F6573" w:rsidP="00851F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573" w:rsidRDefault="008F6573" w:rsidP="00851F9C">
      <w:pPr>
        <w:spacing w:after="0" w:line="240" w:lineRule="auto"/>
      </w:pPr>
      <w:r>
        <w:separator/>
      </w:r>
    </w:p>
  </w:footnote>
  <w:footnote w:type="continuationSeparator" w:id="0">
    <w:p w:rsidR="008F6573" w:rsidRDefault="008F6573" w:rsidP="00851F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076"/>
    <w:multiLevelType w:val="hybridMultilevel"/>
    <w:tmpl w:val="BF025A9A"/>
    <w:lvl w:ilvl="0" w:tplc="0408000F">
      <w:start w:val="1"/>
      <w:numFmt w:val="decimal"/>
      <w:lvlText w:val="%1."/>
      <w:lvlJc w:val="left"/>
      <w:pPr>
        <w:tabs>
          <w:tab w:val="num" w:pos="540"/>
        </w:tabs>
        <w:ind w:left="540" w:hanging="360"/>
      </w:pPr>
      <w:rPr>
        <w:rFonts w:cs="Times New Roman"/>
      </w:rPr>
    </w:lvl>
    <w:lvl w:ilvl="1" w:tplc="04080009">
      <w:start w:val="1"/>
      <w:numFmt w:val="bullet"/>
      <w:lvlText w:val=""/>
      <w:lvlJc w:val="left"/>
      <w:pPr>
        <w:tabs>
          <w:tab w:val="num" w:pos="1260"/>
        </w:tabs>
        <w:ind w:left="1260" w:hanging="360"/>
      </w:pPr>
      <w:rPr>
        <w:rFonts w:ascii="Wingdings" w:hAnsi="Wingdings" w:hint="default"/>
      </w:rPr>
    </w:lvl>
    <w:lvl w:ilvl="2" w:tplc="04080009">
      <w:start w:val="1"/>
      <w:numFmt w:val="bullet"/>
      <w:lvlText w:val=""/>
      <w:lvlJc w:val="left"/>
      <w:pPr>
        <w:tabs>
          <w:tab w:val="num" w:pos="1260"/>
        </w:tabs>
        <w:ind w:left="1260" w:hanging="360"/>
      </w:pPr>
      <w:rPr>
        <w:rFonts w:ascii="Wingdings" w:hAnsi="Wingdings" w:hint="default"/>
      </w:rPr>
    </w:lvl>
    <w:lvl w:ilvl="3" w:tplc="0408000F" w:tentative="1">
      <w:start w:val="1"/>
      <w:numFmt w:val="decimal"/>
      <w:lvlText w:val="%4."/>
      <w:lvlJc w:val="left"/>
      <w:pPr>
        <w:tabs>
          <w:tab w:val="num" w:pos="2700"/>
        </w:tabs>
        <w:ind w:left="2700" w:hanging="360"/>
      </w:pPr>
      <w:rPr>
        <w:rFonts w:cs="Times New Roman"/>
      </w:rPr>
    </w:lvl>
    <w:lvl w:ilvl="4" w:tplc="04080019" w:tentative="1">
      <w:start w:val="1"/>
      <w:numFmt w:val="lowerLetter"/>
      <w:lvlText w:val="%5."/>
      <w:lvlJc w:val="left"/>
      <w:pPr>
        <w:tabs>
          <w:tab w:val="num" w:pos="3420"/>
        </w:tabs>
        <w:ind w:left="3420" w:hanging="360"/>
      </w:pPr>
      <w:rPr>
        <w:rFonts w:cs="Times New Roman"/>
      </w:rPr>
    </w:lvl>
    <w:lvl w:ilvl="5" w:tplc="0408001B" w:tentative="1">
      <w:start w:val="1"/>
      <w:numFmt w:val="lowerRoman"/>
      <w:lvlText w:val="%6."/>
      <w:lvlJc w:val="right"/>
      <w:pPr>
        <w:tabs>
          <w:tab w:val="num" w:pos="4140"/>
        </w:tabs>
        <w:ind w:left="4140" w:hanging="180"/>
      </w:pPr>
      <w:rPr>
        <w:rFonts w:cs="Times New Roman"/>
      </w:rPr>
    </w:lvl>
    <w:lvl w:ilvl="6" w:tplc="0408000F" w:tentative="1">
      <w:start w:val="1"/>
      <w:numFmt w:val="decimal"/>
      <w:lvlText w:val="%7."/>
      <w:lvlJc w:val="left"/>
      <w:pPr>
        <w:tabs>
          <w:tab w:val="num" w:pos="4860"/>
        </w:tabs>
        <w:ind w:left="4860" w:hanging="360"/>
      </w:pPr>
      <w:rPr>
        <w:rFonts w:cs="Times New Roman"/>
      </w:rPr>
    </w:lvl>
    <w:lvl w:ilvl="7" w:tplc="04080019" w:tentative="1">
      <w:start w:val="1"/>
      <w:numFmt w:val="lowerLetter"/>
      <w:lvlText w:val="%8."/>
      <w:lvlJc w:val="left"/>
      <w:pPr>
        <w:tabs>
          <w:tab w:val="num" w:pos="5580"/>
        </w:tabs>
        <w:ind w:left="5580" w:hanging="360"/>
      </w:pPr>
      <w:rPr>
        <w:rFonts w:cs="Times New Roman"/>
      </w:rPr>
    </w:lvl>
    <w:lvl w:ilvl="8" w:tplc="0408001B" w:tentative="1">
      <w:start w:val="1"/>
      <w:numFmt w:val="lowerRoman"/>
      <w:lvlText w:val="%9."/>
      <w:lvlJc w:val="right"/>
      <w:pPr>
        <w:tabs>
          <w:tab w:val="num" w:pos="6300"/>
        </w:tabs>
        <w:ind w:left="6300" w:hanging="180"/>
      </w:pPr>
      <w:rPr>
        <w:rFonts w:cs="Times New Roman"/>
      </w:rPr>
    </w:lvl>
  </w:abstractNum>
  <w:abstractNum w:abstractNumId="1">
    <w:nsid w:val="0B2667FB"/>
    <w:multiLevelType w:val="hybridMultilevel"/>
    <w:tmpl w:val="8B90AAA0"/>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
    <w:nsid w:val="16112DE3"/>
    <w:multiLevelType w:val="hybridMultilevel"/>
    <w:tmpl w:val="5920B5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0EF2B18"/>
    <w:multiLevelType w:val="hybridMultilevel"/>
    <w:tmpl w:val="0696107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7DE3BED"/>
    <w:multiLevelType w:val="hybridMultilevel"/>
    <w:tmpl w:val="5054FF16"/>
    <w:lvl w:ilvl="0" w:tplc="372017C6">
      <w:numFmt w:val="bullet"/>
      <w:lvlText w:val=""/>
      <w:lvlJc w:val="left"/>
      <w:pPr>
        <w:tabs>
          <w:tab w:val="num" w:pos="360"/>
        </w:tabs>
        <w:ind w:left="113" w:hanging="113"/>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35F64B22"/>
    <w:multiLevelType w:val="hybridMultilevel"/>
    <w:tmpl w:val="535C424C"/>
    <w:lvl w:ilvl="0" w:tplc="04080003">
      <w:start w:val="1"/>
      <w:numFmt w:val="bullet"/>
      <w:lvlText w:val="o"/>
      <w:lvlJc w:val="left"/>
      <w:pPr>
        <w:tabs>
          <w:tab w:val="num" w:pos="720"/>
        </w:tabs>
        <w:ind w:left="720" w:hanging="36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DEE1262"/>
    <w:multiLevelType w:val="hybridMultilevel"/>
    <w:tmpl w:val="F0908352"/>
    <w:lvl w:ilvl="0" w:tplc="0408000B">
      <w:start w:val="1"/>
      <w:numFmt w:val="bullet"/>
      <w:lvlText w:val=""/>
      <w:lvlJc w:val="left"/>
      <w:pPr>
        <w:tabs>
          <w:tab w:val="num" w:pos="1800"/>
        </w:tabs>
        <w:ind w:left="1800" w:hanging="360"/>
      </w:pPr>
      <w:rPr>
        <w:rFonts w:ascii="Wingdings" w:hAnsi="Wingdings" w:hint="default"/>
      </w:rPr>
    </w:lvl>
    <w:lvl w:ilvl="1" w:tplc="04080003" w:tentative="1">
      <w:start w:val="1"/>
      <w:numFmt w:val="bullet"/>
      <w:lvlText w:val="o"/>
      <w:lvlJc w:val="left"/>
      <w:pPr>
        <w:tabs>
          <w:tab w:val="num" w:pos="2520"/>
        </w:tabs>
        <w:ind w:left="2520" w:hanging="360"/>
      </w:pPr>
      <w:rPr>
        <w:rFonts w:ascii="Courier New" w:hAnsi="Courier New" w:hint="default"/>
      </w:rPr>
    </w:lvl>
    <w:lvl w:ilvl="2" w:tplc="04080005" w:tentative="1">
      <w:start w:val="1"/>
      <w:numFmt w:val="bullet"/>
      <w:lvlText w:val=""/>
      <w:lvlJc w:val="left"/>
      <w:pPr>
        <w:tabs>
          <w:tab w:val="num" w:pos="3240"/>
        </w:tabs>
        <w:ind w:left="3240" w:hanging="360"/>
      </w:pPr>
      <w:rPr>
        <w:rFonts w:ascii="Wingdings" w:hAnsi="Wingdings" w:hint="default"/>
      </w:rPr>
    </w:lvl>
    <w:lvl w:ilvl="3" w:tplc="04080001" w:tentative="1">
      <w:start w:val="1"/>
      <w:numFmt w:val="bullet"/>
      <w:lvlText w:val=""/>
      <w:lvlJc w:val="left"/>
      <w:pPr>
        <w:tabs>
          <w:tab w:val="num" w:pos="3960"/>
        </w:tabs>
        <w:ind w:left="3960" w:hanging="360"/>
      </w:pPr>
      <w:rPr>
        <w:rFonts w:ascii="Symbol" w:hAnsi="Symbol" w:hint="default"/>
      </w:rPr>
    </w:lvl>
    <w:lvl w:ilvl="4" w:tplc="04080003" w:tentative="1">
      <w:start w:val="1"/>
      <w:numFmt w:val="bullet"/>
      <w:lvlText w:val="o"/>
      <w:lvlJc w:val="left"/>
      <w:pPr>
        <w:tabs>
          <w:tab w:val="num" w:pos="4680"/>
        </w:tabs>
        <w:ind w:left="4680" w:hanging="360"/>
      </w:pPr>
      <w:rPr>
        <w:rFonts w:ascii="Courier New" w:hAnsi="Courier New" w:hint="default"/>
      </w:rPr>
    </w:lvl>
    <w:lvl w:ilvl="5" w:tplc="04080005" w:tentative="1">
      <w:start w:val="1"/>
      <w:numFmt w:val="bullet"/>
      <w:lvlText w:val=""/>
      <w:lvlJc w:val="left"/>
      <w:pPr>
        <w:tabs>
          <w:tab w:val="num" w:pos="5400"/>
        </w:tabs>
        <w:ind w:left="5400" w:hanging="360"/>
      </w:pPr>
      <w:rPr>
        <w:rFonts w:ascii="Wingdings" w:hAnsi="Wingdings" w:hint="default"/>
      </w:rPr>
    </w:lvl>
    <w:lvl w:ilvl="6" w:tplc="04080001" w:tentative="1">
      <w:start w:val="1"/>
      <w:numFmt w:val="bullet"/>
      <w:lvlText w:val=""/>
      <w:lvlJc w:val="left"/>
      <w:pPr>
        <w:tabs>
          <w:tab w:val="num" w:pos="6120"/>
        </w:tabs>
        <w:ind w:left="6120" w:hanging="360"/>
      </w:pPr>
      <w:rPr>
        <w:rFonts w:ascii="Symbol" w:hAnsi="Symbol" w:hint="default"/>
      </w:rPr>
    </w:lvl>
    <w:lvl w:ilvl="7" w:tplc="04080003" w:tentative="1">
      <w:start w:val="1"/>
      <w:numFmt w:val="bullet"/>
      <w:lvlText w:val="o"/>
      <w:lvlJc w:val="left"/>
      <w:pPr>
        <w:tabs>
          <w:tab w:val="num" w:pos="6840"/>
        </w:tabs>
        <w:ind w:left="6840" w:hanging="360"/>
      </w:pPr>
      <w:rPr>
        <w:rFonts w:ascii="Courier New" w:hAnsi="Courier New" w:hint="default"/>
      </w:rPr>
    </w:lvl>
    <w:lvl w:ilvl="8" w:tplc="04080005" w:tentative="1">
      <w:start w:val="1"/>
      <w:numFmt w:val="bullet"/>
      <w:lvlText w:val=""/>
      <w:lvlJc w:val="left"/>
      <w:pPr>
        <w:tabs>
          <w:tab w:val="num" w:pos="7560"/>
        </w:tabs>
        <w:ind w:left="7560" w:hanging="360"/>
      </w:pPr>
      <w:rPr>
        <w:rFonts w:ascii="Wingdings" w:hAnsi="Wingdings" w:hint="default"/>
      </w:rPr>
    </w:lvl>
  </w:abstractNum>
  <w:abstractNum w:abstractNumId="7">
    <w:nsid w:val="443443D6"/>
    <w:multiLevelType w:val="hybridMultilevel"/>
    <w:tmpl w:val="7BE20242"/>
    <w:lvl w:ilvl="0" w:tplc="372017C6">
      <w:numFmt w:val="bullet"/>
      <w:lvlText w:val=""/>
      <w:lvlJc w:val="left"/>
      <w:pPr>
        <w:tabs>
          <w:tab w:val="num" w:pos="360"/>
        </w:tabs>
        <w:ind w:left="113" w:hanging="113"/>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45B3244A"/>
    <w:multiLevelType w:val="hybridMultilevel"/>
    <w:tmpl w:val="AAEE1BFA"/>
    <w:lvl w:ilvl="0" w:tplc="372017C6">
      <w:numFmt w:val="bullet"/>
      <w:lvlText w:val=""/>
      <w:lvlJc w:val="left"/>
      <w:pPr>
        <w:tabs>
          <w:tab w:val="num" w:pos="360"/>
        </w:tabs>
        <w:ind w:left="113" w:hanging="113"/>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372017C6">
      <w:numFmt w:val="bullet"/>
      <w:lvlText w:val=""/>
      <w:lvlJc w:val="left"/>
      <w:pPr>
        <w:tabs>
          <w:tab w:val="num" w:pos="2160"/>
        </w:tabs>
        <w:ind w:left="1913" w:hanging="113"/>
      </w:pPr>
      <w:rPr>
        <w:rFonts w:ascii="Symbol" w:hAnsi="Symbol"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4C3A1CF2"/>
    <w:multiLevelType w:val="hybridMultilevel"/>
    <w:tmpl w:val="5B402C6C"/>
    <w:lvl w:ilvl="0" w:tplc="372017C6">
      <w:numFmt w:val="bullet"/>
      <w:lvlText w:val=""/>
      <w:lvlJc w:val="left"/>
      <w:pPr>
        <w:tabs>
          <w:tab w:val="num" w:pos="360"/>
        </w:tabs>
        <w:ind w:left="113" w:hanging="113"/>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50657380"/>
    <w:multiLevelType w:val="hybridMultilevel"/>
    <w:tmpl w:val="A7F626AC"/>
    <w:lvl w:ilvl="0" w:tplc="04080001">
      <w:start w:val="1"/>
      <w:numFmt w:val="bullet"/>
      <w:lvlText w:val=""/>
      <w:lvlJc w:val="left"/>
      <w:pPr>
        <w:ind w:left="-131" w:hanging="360"/>
      </w:pPr>
      <w:rPr>
        <w:rFonts w:ascii="Symbol" w:hAnsi="Symbol" w:hint="default"/>
      </w:rPr>
    </w:lvl>
    <w:lvl w:ilvl="1" w:tplc="04080003" w:tentative="1">
      <w:start w:val="1"/>
      <w:numFmt w:val="bullet"/>
      <w:lvlText w:val="o"/>
      <w:lvlJc w:val="left"/>
      <w:pPr>
        <w:ind w:left="589" w:hanging="360"/>
      </w:pPr>
      <w:rPr>
        <w:rFonts w:ascii="Courier New" w:hAnsi="Courier New" w:hint="default"/>
      </w:rPr>
    </w:lvl>
    <w:lvl w:ilvl="2" w:tplc="04080005" w:tentative="1">
      <w:start w:val="1"/>
      <w:numFmt w:val="bullet"/>
      <w:lvlText w:val=""/>
      <w:lvlJc w:val="left"/>
      <w:pPr>
        <w:ind w:left="1309" w:hanging="360"/>
      </w:pPr>
      <w:rPr>
        <w:rFonts w:ascii="Wingdings" w:hAnsi="Wingdings" w:hint="default"/>
      </w:rPr>
    </w:lvl>
    <w:lvl w:ilvl="3" w:tplc="04080001" w:tentative="1">
      <w:start w:val="1"/>
      <w:numFmt w:val="bullet"/>
      <w:lvlText w:val=""/>
      <w:lvlJc w:val="left"/>
      <w:pPr>
        <w:ind w:left="2029" w:hanging="360"/>
      </w:pPr>
      <w:rPr>
        <w:rFonts w:ascii="Symbol" w:hAnsi="Symbol" w:hint="default"/>
      </w:rPr>
    </w:lvl>
    <w:lvl w:ilvl="4" w:tplc="04080003" w:tentative="1">
      <w:start w:val="1"/>
      <w:numFmt w:val="bullet"/>
      <w:lvlText w:val="o"/>
      <w:lvlJc w:val="left"/>
      <w:pPr>
        <w:ind w:left="2749" w:hanging="360"/>
      </w:pPr>
      <w:rPr>
        <w:rFonts w:ascii="Courier New" w:hAnsi="Courier New" w:hint="default"/>
      </w:rPr>
    </w:lvl>
    <w:lvl w:ilvl="5" w:tplc="04080005" w:tentative="1">
      <w:start w:val="1"/>
      <w:numFmt w:val="bullet"/>
      <w:lvlText w:val=""/>
      <w:lvlJc w:val="left"/>
      <w:pPr>
        <w:ind w:left="3469" w:hanging="360"/>
      </w:pPr>
      <w:rPr>
        <w:rFonts w:ascii="Wingdings" w:hAnsi="Wingdings" w:hint="default"/>
      </w:rPr>
    </w:lvl>
    <w:lvl w:ilvl="6" w:tplc="04080001" w:tentative="1">
      <w:start w:val="1"/>
      <w:numFmt w:val="bullet"/>
      <w:lvlText w:val=""/>
      <w:lvlJc w:val="left"/>
      <w:pPr>
        <w:ind w:left="4189" w:hanging="360"/>
      </w:pPr>
      <w:rPr>
        <w:rFonts w:ascii="Symbol" w:hAnsi="Symbol" w:hint="default"/>
      </w:rPr>
    </w:lvl>
    <w:lvl w:ilvl="7" w:tplc="04080003" w:tentative="1">
      <w:start w:val="1"/>
      <w:numFmt w:val="bullet"/>
      <w:lvlText w:val="o"/>
      <w:lvlJc w:val="left"/>
      <w:pPr>
        <w:ind w:left="4909" w:hanging="360"/>
      </w:pPr>
      <w:rPr>
        <w:rFonts w:ascii="Courier New" w:hAnsi="Courier New" w:hint="default"/>
      </w:rPr>
    </w:lvl>
    <w:lvl w:ilvl="8" w:tplc="04080005" w:tentative="1">
      <w:start w:val="1"/>
      <w:numFmt w:val="bullet"/>
      <w:lvlText w:val=""/>
      <w:lvlJc w:val="left"/>
      <w:pPr>
        <w:ind w:left="5629" w:hanging="360"/>
      </w:pPr>
      <w:rPr>
        <w:rFonts w:ascii="Wingdings" w:hAnsi="Wingdings" w:hint="default"/>
      </w:rPr>
    </w:lvl>
  </w:abstractNum>
  <w:abstractNum w:abstractNumId="11">
    <w:nsid w:val="58BB4CA5"/>
    <w:multiLevelType w:val="hybridMultilevel"/>
    <w:tmpl w:val="1610A5A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12">
    <w:nsid w:val="627601F7"/>
    <w:multiLevelType w:val="hybridMultilevel"/>
    <w:tmpl w:val="ABE05F9A"/>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3">
    <w:nsid w:val="633C3FC0"/>
    <w:multiLevelType w:val="hybridMultilevel"/>
    <w:tmpl w:val="C65C54C4"/>
    <w:lvl w:ilvl="0" w:tplc="0408000F">
      <w:start w:val="1"/>
      <w:numFmt w:val="decimal"/>
      <w:lvlText w:val="%1."/>
      <w:lvlJc w:val="left"/>
      <w:pPr>
        <w:ind w:left="1353" w:hanging="360"/>
      </w:pPr>
      <w:rPr>
        <w:rFonts w:cs="Times New Roman"/>
      </w:rPr>
    </w:lvl>
    <w:lvl w:ilvl="1" w:tplc="04080019" w:tentative="1">
      <w:start w:val="1"/>
      <w:numFmt w:val="lowerLetter"/>
      <w:lvlText w:val="%2."/>
      <w:lvlJc w:val="left"/>
      <w:pPr>
        <w:ind w:left="2073" w:hanging="360"/>
      </w:pPr>
      <w:rPr>
        <w:rFonts w:cs="Times New Roman"/>
      </w:rPr>
    </w:lvl>
    <w:lvl w:ilvl="2" w:tplc="0408001B" w:tentative="1">
      <w:start w:val="1"/>
      <w:numFmt w:val="lowerRoman"/>
      <w:lvlText w:val="%3."/>
      <w:lvlJc w:val="right"/>
      <w:pPr>
        <w:ind w:left="2793" w:hanging="180"/>
      </w:pPr>
      <w:rPr>
        <w:rFonts w:cs="Times New Roman"/>
      </w:rPr>
    </w:lvl>
    <w:lvl w:ilvl="3" w:tplc="0408000F" w:tentative="1">
      <w:start w:val="1"/>
      <w:numFmt w:val="decimal"/>
      <w:lvlText w:val="%4."/>
      <w:lvlJc w:val="left"/>
      <w:pPr>
        <w:ind w:left="3513" w:hanging="360"/>
      </w:pPr>
      <w:rPr>
        <w:rFonts w:cs="Times New Roman"/>
      </w:rPr>
    </w:lvl>
    <w:lvl w:ilvl="4" w:tplc="04080019" w:tentative="1">
      <w:start w:val="1"/>
      <w:numFmt w:val="lowerLetter"/>
      <w:lvlText w:val="%5."/>
      <w:lvlJc w:val="left"/>
      <w:pPr>
        <w:ind w:left="4233" w:hanging="360"/>
      </w:pPr>
      <w:rPr>
        <w:rFonts w:cs="Times New Roman"/>
      </w:rPr>
    </w:lvl>
    <w:lvl w:ilvl="5" w:tplc="0408001B" w:tentative="1">
      <w:start w:val="1"/>
      <w:numFmt w:val="lowerRoman"/>
      <w:lvlText w:val="%6."/>
      <w:lvlJc w:val="right"/>
      <w:pPr>
        <w:ind w:left="4953" w:hanging="180"/>
      </w:pPr>
      <w:rPr>
        <w:rFonts w:cs="Times New Roman"/>
      </w:rPr>
    </w:lvl>
    <w:lvl w:ilvl="6" w:tplc="0408000F" w:tentative="1">
      <w:start w:val="1"/>
      <w:numFmt w:val="decimal"/>
      <w:lvlText w:val="%7."/>
      <w:lvlJc w:val="left"/>
      <w:pPr>
        <w:ind w:left="5673" w:hanging="360"/>
      </w:pPr>
      <w:rPr>
        <w:rFonts w:cs="Times New Roman"/>
      </w:rPr>
    </w:lvl>
    <w:lvl w:ilvl="7" w:tplc="04080019" w:tentative="1">
      <w:start w:val="1"/>
      <w:numFmt w:val="lowerLetter"/>
      <w:lvlText w:val="%8."/>
      <w:lvlJc w:val="left"/>
      <w:pPr>
        <w:ind w:left="6393" w:hanging="360"/>
      </w:pPr>
      <w:rPr>
        <w:rFonts w:cs="Times New Roman"/>
      </w:rPr>
    </w:lvl>
    <w:lvl w:ilvl="8" w:tplc="0408001B" w:tentative="1">
      <w:start w:val="1"/>
      <w:numFmt w:val="lowerRoman"/>
      <w:lvlText w:val="%9."/>
      <w:lvlJc w:val="right"/>
      <w:pPr>
        <w:ind w:left="7113" w:hanging="180"/>
      </w:pPr>
      <w:rPr>
        <w:rFonts w:cs="Times New Roman"/>
      </w:rPr>
    </w:lvl>
  </w:abstractNum>
  <w:abstractNum w:abstractNumId="14">
    <w:nsid w:val="6625565B"/>
    <w:multiLevelType w:val="hybridMultilevel"/>
    <w:tmpl w:val="BF025A9A"/>
    <w:lvl w:ilvl="0" w:tplc="0408000F">
      <w:start w:val="1"/>
      <w:numFmt w:val="decimal"/>
      <w:lvlText w:val="%1."/>
      <w:lvlJc w:val="left"/>
      <w:pPr>
        <w:tabs>
          <w:tab w:val="num" w:pos="540"/>
        </w:tabs>
        <w:ind w:left="540" w:hanging="360"/>
      </w:pPr>
      <w:rPr>
        <w:rFonts w:cs="Times New Roman"/>
      </w:rPr>
    </w:lvl>
    <w:lvl w:ilvl="1" w:tplc="04080009">
      <w:start w:val="1"/>
      <w:numFmt w:val="bullet"/>
      <w:lvlText w:val=""/>
      <w:lvlJc w:val="left"/>
      <w:pPr>
        <w:tabs>
          <w:tab w:val="num" w:pos="1260"/>
        </w:tabs>
        <w:ind w:left="1260" w:hanging="360"/>
      </w:pPr>
      <w:rPr>
        <w:rFonts w:ascii="Wingdings" w:hAnsi="Wingdings" w:hint="default"/>
      </w:rPr>
    </w:lvl>
    <w:lvl w:ilvl="2" w:tplc="04080009">
      <w:start w:val="1"/>
      <w:numFmt w:val="bullet"/>
      <w:lvlText w:val=""/>
      <w:lvlJc w:val="left"/>
      <w:pPr>
        <w:tabs>
          <w:tab w:val="num" w:pos="1260"/>
        </w:tabs>
        <w:ind w:left="1260" w:hanging="360"/>
      </w:pPr>
      <w:rPr>
        <w:rFonts w:ascii="Wingdings" w:hAnsi="Wingdings" w:hint="default"/>
      </w:rPr>
    </w:lvl>
    <w:lvl w:ilvl="3" w:tplc="0408000F" w:tentative="1">
      <w:start w:val="1"/>
      <w:numFmt w:val="decimal"/>
      <w:lvlText w:val="%4."/>
      <w:lvlJc w:val="left"/>
      <w:pPr>
        <w:tabs>
          <w:tab w:val="num" w:pos="2700"/>
        </w:tabs>
        <w:ind w:left="2700" w:hanging="360"/>
      </w:pPr>
      <w:rPr>
        <w:rFonts w:cs="Times New Roman"/>
      </w:rPr>
    </w:lvl>
    <w:lvl w:ilvl="4" w:tplc="04080019" w:tentative="1">
      <w:start w:val="1"/>
      <w:numFmt w:val="lowerLetter"/>
      <w:lvlText w:val="%5."/>
      <w:lvlJc w:val="left"/>
      <w:pPr>
        <w:tabs>
          <w:tab w:val="num" w:pos="3420"/>
        </w:tabs>
        <w:ind w:left="3420" w:hanging="360"/>
      </w:pPr>
      <w:rPr>
        <w:rFonts w:cs="Times New Roman"/>
      </w:rPr>
    </w:lvl>
    <w:lvl w:ilvl="5" w:tplc="0408001B" w:tentative="1">
      <w:start w:val="1"/>
      <w:numFmt w:val="lowerRoman"/>
      <w:lvlText w:val="%6."/>
      <w:lvlJc w:val="right"/>
      <w:pPr>
        <w:tabs>
          <w:tab w:val="num" w:pos="4140"/>
        </w:tabs>
        <w:ind w:left="4140" w:hanging="180"/>
      </w:pPr>
      <w:rPr>
        <w:rFonts w:cs="Times New Roman"/>
      </w:rPr>
    </w:lvl>
    <w:lvl w:ilvl="6" w:tplc="0408000F" w:tentative="1">
      <w:start w:val="1"/>
      <w:numFmt w:val="decimal"/>
      <w:lvlText w:val="%7."/>
      <w:lvlJc w:val="left"/>
      <w:pPr>
        <w:tabs>
          <w:tab w:val="num" w:pos="4860"/>
        </w:tabs>
        <w:ind w:left="4860" w:hanging="360"/>
      </w:pPr>
      <w:rPr>
        <w:rFonts w:cs="Times New Roman"/>
      </w:rPr>
    </w:lvl>
    <w:lvl w:ilvl="7" w:tplc="04080019" w:tentative="1">
      <w:start w:val="1"/>
      <w:numFmt w:val="lowerLetter"/>
      <w:lvlText w:val="%8."/>
      <w:lvlJc w:val="left"/>
      <w:pPr>
        <w:tabs>
          <w:tab w:val="num" w:pos="5580"/>
        </w:tabs>
        <w:ind w:left="5580" w:hanging="360"/>
      </w:pPr>
      <w:rPr>
        <w:rFonts w:cs="Times New Roman"/>
      </w:rPr>
    </w:lvl>
    <w:lvl w:ilvl="8" w:tplc="0408001B" w:tentative="1">
      <w:start w:val="1"/>
      <w:numFmt w:val="lowerRoman"/>
      <w:lvlText w:val="%9."/>
      <w:lvlJc w:val="right"/>
      <w:pPr>
        <w:tabs>
          <w:tab w:val="num" w:pos="6300"/>
        </w:tabs>
        <w:ind w:left="6300" w:hanging="180"/>
      </w:pPr>
      <w:rPr>
        <w:rFonts w:cs="Times New Roman"/>
      </w:rPr>
    </w:lvl>
  </w:abstractNum>
  <w:abstractNum w:abstractNumId="15">
    <w:nsid w:val="70A52D39"/>
    <w:multiLevelType w:val="hybridMultilevel"/>
    <w:tmpl w:val="42FC2F12"/>
    <w:lvl w:ilvl="0" w:tplc="04080005">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hint="default"/>
      </w:rPr>
    </w:lvl>
    <w:lvl w:ilvl="8" w:tplc="04080005" w:tentative="1">
      <w:start w:val="1"/>
      <w:numFmt w:val="bullet"/>
      <w:lvlText w:val=""/>
      <w:lvlJc w:val="left"/>
      <w:pPr>
        <w:ind w:left="6906" w:hanging="360"/>
      </w:pPr>
      <w:rPr>
        <w:rFonts w:ascii="Wingdings" w:hAnsi="Wingdings" w:hint="default"/>
      </w:rPr>
    </w:lvl>
  </w:abstractNum>
  <w:num w:numId="1">
    <w:abstractNumId w:val="0"/>
  </w:num>
  <w:num w:numId="2">
    <w:abstractNumId w:val="15"/>
  </w:num>
  <w:num w:numId="3">
    <w:abstractNumId w:val="2"/>
  </w:num>
  <w:num w:numId="4">
    <w:abstractNumId w:val="10"/>
  </w:num>
  <w:num w:numId="5">
    <w:abstractNumId w:val="10"/>
  </w:num>
  <w:num w:numId="6">
    <w:abstractNumId w:val="1"/>
  </w:num>
  <w:num w:numId="7">
    <w:abstractNumId w:val="12"/>
  </w:num>
  <w:num w:numId="8">
    <w:abstractNumId w:val="3"/>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3"/>
  </w:num>
  <w:num w:numId="12">
    <w:abstractNumId w:val="11"/>
  </w:num>
  <w:num w:numId="13">
    <w:abstractNumId w:val="5"/>
  </w:num>
  <w:num w:numId="14">
    <w:abstractNumId w:val="4"/>
  </w:num>
  <w:num w:numId="15">
    <w:abstractNumId w:val="8"/>
  </w:num>
  <w:num w:numId="16">
    <w:abstractNumId w:val="6"/>
  </w:num>
  <w:num w:numId="17">
    <w:abstractNumId w:val="7"/>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B48"/>
    <w:rsid w:val="00000352"/>
    <w:rsid w:val="00006D76"/>
    <w:rsid w:val="00006DD7"/>
    <w:rsid w:val="000101A8"/>
    <w:rsid w:val="00023298"/>
    <w:rsid w:val="000252E3"/>
    <w:rsid w:val="00030608"/>
    <w:rsid w:val="0003153D"/>
    <w:rsid w:val="000401F1"/>
    <w:rsid w:val="00045B8B"/>
    <w:rsid w:val="00061EE5"/>
    <w:rsid w:val="00062AEB"/>
    <w:rsid w:val="00075DBB"/>
    <w:rsid w:val="0008112D"/>
    <w:rsid w:val="00090E3B"/>
    <w:rsid w:val="000B24B3"/>
    <w:rsid w:val="000D7887"/>
    <w:rsid w:val="000E31F8"/>
    <w:rsid w:val="000E593B"/>
    <w:rsid w:val="000E5964"/>
    <w:rsid w:val="000E5FBE"/>
    <w:rsid w:val="000E6AE6"/>
    <w:rsid w:val="001133D6"/>
    <w:rsid w:val="001174B7"/>
    <w:rsid w:val="001216AE"/>
    <w:rsid w:val="001339B1"/>
    <w:rsid w:val="0013569C"/>
    <w:rsid w:val="00135741"/>
    <w:rsid w:val="00136C4D"/>
    <w:rsid w:val="00146AB3"/>
    <w:rsid w:val="00164FB5"/>
    <w:rsid w:val="00176888"/>
    <w:rsid w:val="001803FC"/>
    <w:rsid w:val="0018635E"/>
    <w:rsid w:val="00191AEE"/>
    <w:rsid w:val="001A35D1"/>
    <w:rsid w:val="001C7D67"/>
    <w:rsid w:val="001D5CC4"/>
    <w:rsid w:val="001E6558"/>
    <w:rsid w:val="002072D8"/>
    <w:rsid w:val="0024132B"/>
    <w:rsid w:val="00250B01"/>
    <w:rsid w:val="002B5D7C"/>
    <w:rsid w:val="002B75D5"/>
    <w:rsid w:val="002C3CC6"/>
    <w:rsid w:val="002D0124"/>
    <w:rsid w:val="002E312C"/>
    <w:rsid w:val="002E56D1"/>
    <w:rsid w:val="002F00ED"/>
    <w:rsid w:val="002F27A2"/>
    <w:rsid w:val="002F28CA"/>
    <w:rsid w:val="002F6ADB"/>
    <w:rsid w:val="00304F15"/>
    <w:rsid w:val="003162EA"/>
    <w:rsid w:val="003435C7"/>
    <w:rsid w:val="00355A28"/>
    <w:rsid w:val="00357858"/>
    <w:rsid w:val="00357BE9"/>
    <w:rsid w:val="00364348"/>
    <w:rsid w:val="003B1F39"/>
    <w:rsid w:val="003B3BDC"/>
    <w:rsid w:val="003F5311"/>
    <w:rsid w:val="004523C4"/>
    <w:rsid w:val="0045371E"/>
    <w:rsid w:val="00455FF6"/>
    <w:rsid w:val="0045629D"/>
    <w:rsid w:val="004609CE"/>
    <w:rsid w:val="0046372F"/>
    <w:rsid w:val="00471590"/>
    <w:rsid w:val="0049387F"/>
    <w:rsid w:val="00495C3F"/>
    <w:rsid w:val="004A2496"/>
    <w:rsid w:val="004A6306"/>
    <w:rsid w:val="004E4737"/>
    <w:rsid w:val="004F04A9"/>
    <w:rsid w:val="004F6596"/>
    <w:rsid w:val="00504DD5"/>
    <w:rsid w:val="005126E9"/>
    <w:rsid w:val="00521214"/>
    <w:rsid w:val="00523DB1"/>
    <w:rsid w:val="005309D4"/>
    <w:rsid w:val="00541B84"/>
    <w:rsid w:val="00543228"/>
    <w:rsid w:val="00566D9E"/>
    <w:rsid w:val="00583134"/>
    <w:rsid w:val="005A2CB8"/>
    <w:rsid w:val="005A47DF"/>
    <w:rsid w:val="005A68F4"/>
    <w:rsid w:val="005A7942"/>
    <w:rsid w:val="005B111F"/>
    <w:rsid w:val="005B13B8"/>
    <w:rsid w:val="005B4195"/>
    <w:rsid w:val="005C3DA8"/>
    <w:rsid w:val="005C52D2"/>
    <w:rsid w:val="005D6BB2"/>
    <w:rsid w:val="005E308E"/>
    <w:rsid w:val="005F7EFB"/>
    <w:rsid w:val="00603ABD"/>
    <w:rsid w:val="00604501"/>
    <w:rsid w:val="0063767A"/>
    <w:rsid w:val="00640647"/>
    <w:rsid w:val="00643495"/>
    <w:rsid w:val="00644CEE"/>
    <w:rsid w:val="00660144"/>
    <w:rsid w:val="0066128F"/>
    <w:rsid w:val="00664E8B"/>
    <w:rsid w:val="006A25B6"/>
    <w:rsid w:val="006D31C0"/>
    <w:rsid w:val="006E1DDB"/>
    <w:rsid w:val="006E2963"/>
    <w:rsid w:val="006E2D87"/>
    <w:rsid w:val="006E79C2"/>
    <w:rsid w:val="006F6614"/>
    <w:rsid w:val="007035EA"/>
    <w:rsid w:val="00710533"/>
    <w:rsid w:val="0071110F"/>
    <w:rsid w:val="00711FBC"/>
    <w:rsid w:val="00775FD0"/>
    <w:rsid w:val="00797ADC"/>
    <w:rsid w:val="007C6BF8"/>
    <w:rsid w:val="00827330"/>
    <w:rsid w:val="00834C45"/>
    <w:rsid w:val="00850A93"/>
    <w:rsid w:val="00851F9C"/>
    <w:rsid w:val="0085219F"/>
    <w:rsid w:val="00855BB0"/>
    <w:rsid w:val="00855DCE"/>
    <w:rsid w:val="008630D3"/>
    <w:rsid w:val="00872EE6"/>
    <w:rsid w:val="00874087"/>
    <w:rsid w:val="008B39AE"/>
    <w:rsid w:val="008C5037"/>
    <w:rsid w:val="008F6573"/>
    <w:rsid w:val="00900D99"/>
    <w:rsid w:val="009070E9"/>
    <w:rsid w:val="009177D0"/>
    <w:rsid w:val="00937E46"/>
    <w:rsid w:val="009456CA"/>
    <w:rsid w:val="0095151E"/>
    <w:rsid w:val="009519DA"/>
    <w:rsid w:val="00975DE4"/>
    <w:rsid w:val="0098423E"/>
    <w:rsid w:val="0098445D"/>
    <w:rsid w:val="00990233"/>
    <w:rsid w:val="009A2FEE"/>
    <w:rsid w:val="009A6498"/>
    <w:rsid w:val="009C6AD1"/>
    <w:rsid w:val="009D05EA"/>
    <w:rsid w:val="009D32A9"/>
    <w:rsid w:val="009E519B"/>
    <w:rsid w:val="009E6A1A"/>
    <w:rsid w:val="00A05027"/>
    <w:rsid w:val="00A120DB"/>
    <w:rsid w:val="00A20F0B"/>
    <w:rsid w:val="00A248E6"/>
    <w:rsid w:val="00A27A42"/>
    <w:rsid w:val="00A27C53"/>
    <w:rsid w:val="00A27DEB"/>
    <w:rsid w:val="00A73C0C"/>
    <w:rsid w:val="00A77B45"/>
    <w:rsid w:val="00A80FB1"/>
    <w:rsid w:val="00A8235D"/>
    <w:rsid w:val="00A866EA"/>
    <w:rsid w:val="00AC00AC"/>
    <w:rsid w:val="00AC1C7A"/>
    <w:rsid w:val="00AD5593"/>
    <w:rsid w:val="00AE49DE"/>
    <w:rsid w:val="00B0094C"/>
    <w:rsid w:val="00B06672"/>
    <w:rsid w:val="00B33EB1"/>
    <w:rsid w:val="00B42EDC"/>
    <w:rsid w:val="00B51EA7"/>
    <w:rsid w:val="00B51F5F"/>
    <w:rsid w:val="00B52A4C"/>
    <w:rsid w:val="00B82643"/>
    <w:rsid w:val="00B853B4"/>
    <w:rsid w:val="00B856F8"/>
    <w:rsid w:val="00B960E3"/>
    <w:rsid w:val="00BA1914"/>
    <w:rsid w:val="00BA20B5"/>
    <w:rsid w:val="00BB2899"/>
    <w:rsid w:val="00BC0BC6"/>
    <w:rsid w:val="00BC65B7"/>
    <w:rsid w:val="00BC7502"/>
    <w:rsid w:val="00BF0229"/>
    <w:rsid w:val="00C044A0"/>
    <w:rsid w:val="00C24BB6"/>
    <w:rsid w:val="00C24DBF"/>
    <w:rsid w:val="00C2731D"/>
    <w:rsid w:val="00C4656E"/>
    <w:rsid w:val="00C5106A"/>
    <w:rsid w:val="00C5402D"/>
    <w:rsid w:val="00C9625B"/>
    <w:rsid w:val="00C96FFC"/>
    <w:rsid w:val="00CA6807"/>
    <w:rsid w:val="00CB6E8F"/>
    <w:rsid w:val="00CE0699"/>
    <w:rsid w:val="00CF4B38"/>
    <w:rsid w:val="00D02217"/>
    <w:rsid w:val="00D12AD8"/>
    <w:rsid w:val="00D13BE5"/>
    <w:rsid w:val="00D2109C"/>
    <w:rsid w:val="00D3480E"/>
    <w:rsid w:val="00D4557A"/>
    <w:rsid w:val="00D46D0D"/>
    <w:rsid w:val="00D54B08"/>
    <w:rsid w:val="00D609AB"/>
    <w:rsid w:val="00D817CA"/>
    <w:rsid w:val="00D84AAE"/>
    <w:rsid w:val="00D8641F"/>
    <w:rsid w:val="00DA1809"/>
    <w:rsid w:val="00DB3D89"/>
    <w:rsid w:val="00DB52F5"/>
    <w:rsid w:val="00DB7A19"/>
    <w:rsid w:val="00DC14D9"/>
    <w:rsid w:val="00DC214D"/>
    <w:rsid w:val="00DC43FD"/>
    <w:rsid w:val="00DC7B61"/>
    <w:rsid w:val="00DF0C59"/>
    <w:rsid w:val="00DF1F4A"/>
    <w:rsid w:val="00DF4273"/>
    <w:rsid w:val="00E07358"/>
    <w:rsid w:val="00E115ED"/>
    <w:rsid w:val="00E240DE"/>
    <w:rsid w:val="00E2573B"/>
    <w:rsid w:val="00E27EA5"/>
    <w:rsid w:val="00E32EC8"/>
    <w:rsid w:val="00E57EE3"/>
    <w:rsid w:val="00E90C3B"/>
    <w:rsid w:val="00E93B51"/>
    <w:rsid w:val="00E9730E"/>
    <w:rsid w:val="00EC19D3"/>
    <w:rsid w:val="00EC650A"/>
    <w:rsid w:val="00F4314A"/>
    <w:rsid w:val="00F61C62"/>
    <w:rsid w:val="00F76D75"/>
    <w:rsid w:val="00F851C0"/>
    <w:rsid w:val="00FA4B48"/>
    <w:rsid w:val="00FA7AD9"/>
    <w:rsid w:val="00FC095D"/>
    <w:rsid w:val="00FD0985"/>
    <w:rsid w:val="00FD4F8B"/>
    <w:rsid w:val="00FE5E1F"/>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ABD"/>
    <w:pPr>
      <w:spacing w:after="200" w:line="276" w:lineRule="auto"/>
    </w:pPr>
    <w:rPr>
      <w:sz w:val="22"/>
      <w:szCs w:val="22"/>
      <w:lang w:eastAsia="en-US"/>
    </w:rPr>
  </w:style>
  <w:style w:type="paragraph" w:styleId="5">
    <w:name w:val="heading 5"/>
    <w:basedOn w:val="a"/>
    <w:next w:val="a"/>
    <w:link w:val="5Char"/>
    <w:uiPriority w:val="99"/>
    <w:qFormat/>
    <w:rsid w:val="00603ABD"/>
    <w:pPr>
      <w:keepNext/>
      <w:spacing w:after="0" w:line="240" w:lineRule="auto"/>
      <w:jc w:val="center"/>
      <w:outlineLvl w:val="4"/>
    </w:pPr>
    <w:rPr>
      <w:rFonts w:ascii="Times New Roman" w:eastAsia="Times New Roman" w:hAnsi="Times New Roman"/>
      <w:b/>
      <w:sz w:val="24"/>
      <w:szCs w:val="20"/>
      <w:u w:val="single"/>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Επικεφαλίδα 5 Char"/>
    <w:basedOn w:val="a0"/>
    <w:link w:val="5"/>
    <w:uiPriority w:val="99"/>
    <w:semiHidden/>
    <w:locked/>
    <w:rsid w:val="00603ABD"/>
    <w:rPr>
      <w:rFonts w:ascii="Times New Roman" w:hAnsi="Times New Roman" w:cs="Times New Roman"/>
      <w:b/>
      <w:sz w:val="20"/>
      <w:szCs w:val="20"/>
      <w:u w:val="single"/>
      <w:lang w:eastAsia="el-GR"/>
    </w:rPr>
  </w:style>
  <w:style w:type="paragraph" w:styleId="a3">
    <w:name w:val="Body Text"/>
    <w:basedOn w:val="a"/>
    <w:link w:val="Char"/>
    <w:uiPriority w:val="99"/>
    <w:rsid w:val="00176888"/>
    <w:pPr>
      <w:spacing w:after="0" w:line="240" w:lineRule="auto"/>
      <w:jc w:val="both"/>
    </w:pPr>
    <w:rPr>
      <w:rFonts w:ascii="Times New Roman" w:eastAsia="Times New Roman" w:hAnsi="Times New Roman"/>
      <w:sz w:val="24"/>
      <w:szCs w:val="20"/>
      <w:lang w:eastAsia="el-GR"/>
    </w:rPr>
  </w:style>
  <w:style w:type="character" w:customStyle="1" w:styleId="Char">
    <w:name w:val="Σώμα κειμένου Char"/>
    <w:basedOn w:val="a0"/>
    <w:link w:val="a3"/>
    <w:uiPriority w:val="99"/>
    <w:locked/>
    <w:rsid w:val="00176888"/>
    <w:rPr>
      <w:rFonts w:ascii="Times New Roman" w:hAnsi="Times New Roman" w:cs="Times New Roman"/>
      <w:sz w:val="20"/>
      <w:szCs w:val="20"/>
      <w:lang w:eastAsia="el-GR"/>
    </w:rPr>
  </w:style>
  <w:style w:type="paragraph" w:customStyle="1" w:styleId="Default">
    <w:name w:val="Default"/>
    <w:uiPriority w:val="99"/>
    <w:rsid w:val="00B960E3"/>
    <w:pPr>
      <w:autoSpaceDE w:val="0"/>
      <w:autoSpaceDN w:val="0"/>
      <w:adjustRightInd w:val="0"/>
    </w:pPr>
    <w:rPr>
      <w:rFonts w:ascii="Cambria" w:hAnsi="Cambria" w:cs="Cambria"/>
      <w:color w:val="000000"/>
      <w:sz w:val="24"/>
      <w:szCs w:val="24"/>
      <w:lang w:eastAsia="en-US"/>
    </w:rPr>
  </w:style>
  <w:style w:type="paragraph" w:styleId="a4">
    <w:name w:val="List Paragraph"/>
    <w:basedOn w:val="a"/>
    <w:uiPriority w:val="99"/>
    <w:qFormat/>
    <w:rsid w:val="00B960E3"/>
    <w:pPr>
      <w:ind w:left="720"/>
      <w:contextualSpacing/>
    </w:pPr>
  </w:style>
  <w:style w:type="paragraph" w:styleId="a5">
    <w:name w:val="footer"/>
    <w:basedOn w:val="a"/>
    <w:link w:val="Char0"/>
    <w:uiPriority w:val="99"/>
    <w:rsid w:val="00603ABD"/>
    <w:pPr>
      <w:tabs>
        <w:tab w:val="center" w:pos="4153"/>
        <w:tab w:val="right" w:pos="8306"/>
      </w:tabs>
      <w:spacing w:after="0" w:line="240" w:lineRule="auto"/>
    </w:pPr>
    <w:rPr>
      <w:rFonts w:ascii="Times New Roman" w:eastAsia="Times New Roman" w:hAnsi="Times New Roman"/>
      <w:sz w:val="20"/>
      <w:szCs w:val="20"/>
      <w:lang w:eastAsia="el-GR"/>
    </w:rPr>
  </w:style>
  <w:style w:type="character" w:customStyle="1" w:styleId="Char0">
    <w:name w:val="Υποσέλιδο Char"/>
    <w:basedOn w:val="a0"/>
    <w:link w:val="a5"/>
    <w:uiPriority w:val="99"/>
    <w:locked/>
    <w:rsid w:val="00603ABD"/>
    <w:rPr>
      <w:rFonts w:ascii="Times New Roman" w:hAnsi="Times New Roman" w:cs="Times New Roman"/>
      <w:sz w:val="20"/>
      <w:szCs w:val="20"/>
      <w:lang w:eastAsia="el-GR"/>
    </w:rPr>
  </w:style>
  <w:style w:type="paragraph" w:styleId="a6">
    <w:name w:val="header"/>
    <w:basedOn w:val="a"/>
    <w:link w:val="Char1"/>
    <w:uiPriority w:val="99"/>
    <w:rsid w:val="00851F9C"/>
    <w:pPr>
      <w:tabs>
        <w:tab w:val="center" w:pos="4153"/>
        <w:tab w:val="right" w:pos="8306"/>
      </w:tabs>
      <w:spacing w:after="0" w:line="240" w:lineRule="auto"/>
    </w:pPr>
  </w:style>
  <w:style w:type="character" w:customStyle="1" w:styleId="Char1">
    <w:name w:val="Κεφαλίδα Char"/>
    <w:basedOn w:val="a0"/>
    <w:link w:val="a6"/>
    <w:uiPriority w:val="99"/>
    <w:locked/>
    <w:rsid w:val="00851F9C"/>
    <w:rPr>
      <w:rFonts w:ascii="Calibri" w:hAnsi="Calibri" w:cs="Times New Roman"/>
    </w:rPr>
  </w:style>
  <w:style w:type="paragraph" w:styleId="Web">
    <w:name w:val="Normal (Web)"/>
    <w:basedOn w:val="a"/>
    <w:uiPriority w:val="99"/>
    <w:rsid w:val="00975DE4"/>
    <w:pPr>
      <w:spacing w:before="100" w:beforeAutospacing="1" w:after="119" w:line="240" w:lineRule="auto"/>
    </w:pPr>
    <w:rPr>
      <w:rFonts w:ascii="Times New Roman" w:eastAsia="Times New Roman" w:hAnsi="Times New Roman"/>
      <w:sz w:val="24"/>
      <w:szCs w:val="24"/>
      <w:lang w:eastAsia="el-GR"/>
    </w:rPr>
  </w:style>
  <w:style w:type="paragraph" w:customStyle="1" w:styleId="western">
    <w:name w:val="western"/>
    <w:basedOn w:val="a"/>
    <w:uiPriority w:val="99"/>
    <w:rsid w:val="00A27A42"/>
    <w:pPr>
      <w:spacing w:before="100" w:beforeAutospacing="1" w:after="119"/>
    </w:pPr>
    <w:rPr>
      <w:rFonts w:eastAsia="Times New Roman"/>
      <w:color w:val="000000"/>
      <w:lang w:eastAsia="el-GR"/>
    </w:rPr>
  </w:style>
  <w:style w:type="paragraph" w:styleId="a7">
    <w:name w:val="Body Text Indent"/>
    <w:basedOn w:val="a"/>
    <w:link w:val="Char2"/>
    <w:uiPriority w:val="99"/>
    <w:rsid w:val="006E1DDB"/>
    <w:pPr>
      <w:spacing w:after="120"/>
      <w:ind w:left="283"/>
    </w:pPr>
  </w:style>
  <w:style w:type="character" w:customStyle="1" w:styleId="Char2">
    <w:name w:val="Σώμα κείμενου με εσοχή Char"/>
    <w:basedOn w:val="a0"/>
    <w:link w:val="a7"/>
    <w:uiPriority w:val="99"/>
    <w:semiHidden/>
    <w:locked/>
    <w:rsid w:val="00B51F5F"/>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926106621">
      <w:marLeft w:val="0"/>
      <w:marRight w:val="0"/>
      <w:marTop w:val="0"/>
      <w:marBottom w:val="0"/>
      <w:divBdr>
        <w:top w:val="none" w:sz="0" w:space="0" w:color="auto"/>
        <w:left w:val="none" w:sz="0" w:space="0" w:color="auto"/>
        <w:bottom w:val="none" w:sz="0" w:space="0" w:color="auto"/>
        <w:right w:val="none" w:sz="0" w:space="0" w:color="auto"/>
      </w:divBdr>
    </w:div>
    <w:div w:id="1926106622">
      <w:marLeft w:val="0"/>
      <w:marRight w:val="0"/>
      <w:marTop w:val="0"/>
      <w:marBottom w:val="0"/>
      <w:divBdr>
        <w:top w:val="none" w:sz="0" w:space="0" w:color="auto"/>
        <w:left w:val="none" w:sz="0" w:space="0" w:color="auto"/>
        <w:bottom w:val="none" w:sz="0" w:space="0" w:color="auto"/>
        <w:right w:val="none" w:sz="0" w:space="0" w:color="auto"/>
      </w:divBdr>
    </w:div>
    <w:div w:id="1926106623">
      <w:marLeft w:val="0"/>
      <w:marRight w:val="0"/>
      <w:marTop w:val="0"/>
      <w:marBottom w:val="0"/>
      <w:divBdr>
        <w:top w:val="none" w:sz="0" w:space="0" w:color="auto"/>
        <w:left w:val="none" w:sz="0" w:space="0" w:color="auto"/>
        <w:bottom w:val="none" w:sz="0" w:space="0" w:color="auto"/>
        <w:right w:val="none" w:sz="0" w:space="0" w:color="auto"/>
      </w:divBdr>
    </w:div>
    <w:div w:id="1926106624">
      <w:marLeft w:val="0"/>
      <w:marRight w:val="0"/>
      <w:marTop w:val="0"/>
      <w:marBottom w:val="0"/>
      <w:divBdr>
        <w:top w:val="none" w:sz="0" w:space="0" w:color="auto"/>
        <w:left w:val="none" w:sz="0" w:space="0" w:color="auto"/>
        <w:bottom w:val="none" w:sz="0" w:space="0" w:color="auto"/>
        <w:right w:val="none" w:sz="0" w:space="0" w:color="auto"/>
      </w:divBdr>
    </w:div>
    <w:div w:id="1926106625">
      <w:marLeft w:val="0"/>
      <w:marRight w:val="0"/>
      <w:marTop w:val="0"/>
      <w:marBottom w:val="0"/>
      <w:divBdr>
        <w:top w:val="none" w:sz="0" w:space="0" w:color="auto"/>
        <w:left w:val="none" w:sz="0" w:space="0" w:color="auto"/>
        <w:bottom w:val="none" w:sz="0" w:space="0" w:color="auto"/>
        <w:right w:val="none" w:sz="0" w:space="0" w:color="auto"/>
      </w:divBdr>
    </w:div>
    <w:div w:id="1926106626">
      <w:marLeft w:val="0"/>
      <w:marRight w:val="0"/>
      <w:marTop w:val="0"/>
      <w:marBottom w:val="0"/>
      <w:divBdr>
        <w:top w:val="none" w:sz="0" w:space="0" w:color="auto"/>
        <w:left w:val="none" w:sz="0" w:space="0" w:color="auto"/>
        <w:bottom w:val="none" w:sz="0" w:space="0" w:color="auto"/>
        <w:right w:val="none" w:sz="0" w:space="0" w:color="auto"/>
      </w:divBdr>
    </w:div>
    <w:div w:id="1926106627">
      <w:marLeft w:val="0"/>
      <w:marRight w:val="0"/>
      <w:marTop w:val="0"/>
      <w:marBottom w:val="0"/>
      <w:divBdr>
        <w:top w:val="none" w:sz="0" w:space="0" w:color="auto"/>
        <w:left w:val="none" w:sz="0" w:space="0" w:color="auto"/>
        <w:bottom w:val="none" w:sz="0" w:space="0" w:color="auto"/>
        <w:right w:val="none" w:sz="0" w:space="0" w:color="auto"/>
      </w:divBdr>
    </w:div>
    <w:div w:id="1926106628">
      <w:marLeft w:val="0"/>
      <w:marRight w:val="0"/>
      <w:marTop w:val="0"/>
      <w:marBottom w:val="0"/>
      <w:divBdr>
        <w:top w:val="none" w:sz="0" w:space="0" w:color="auto"/>
        <w:left w:val="none" w:sz="0" w:space="0" w:color="auto"/>
        <w:bottom w:val="none" w:sz="0" w:space="0" w:color="auto"/>
        <w:right w:val="none" w:sz="0" w:space="0" w:color="auto"/>
      </w:divBdr>
    </w:div>
    <w:div w:id="1926106629">
      <w:marLeft w:val="0"/>
      <w:marRight w:val="0"/>
      <w:marTop w:val="0"/>
      <w:marBottom w:val="0"/>
      <w:divBdr>
        <w:top w:val="none" w:sz="0" w:space="0" w:color="auto"/>
        <w:left w:val="none" w:sz="0" w:space="0" w:color="auto"/>
        <w:bottom w:val="none" w:sz="0" w:space="0" w:color="auto"/>
        <w:right w:val="none" w:sz="0" w:space="0" w:color="auto"/>
      </w:divBdr>
    </w:div>
    <w:div w:id="1926106630">
      <w:marLeft w:val="0"/>
      <w:marRight w:val="0"/>
      <w:marTop w:val="0"/>
      <w:marBottom w:val="0"/>
      <w:divBdr>
        <w:top w:val="none" w:sz="0" w:space="0" w:color="auto"/>
        <w:left w:val="none" w:sz="0" w:space="0" w:color="auto"/>
        <w:bottom w:val="none" w:sz="0" w:space="0" w:color="auto"/>
        <w:right w:val="none" w:sz="0" w:space="0" w:color="auto"/>
      </w:divBdr>
    </w:div>
    <w:div w:id="1926106631">
      <w:marLeft w:val="0"/>
      <w:marRight w:val="0"/>
      <w:marTop w:val="0"/>
      <w:marBottom w:val="0"/>
      <w:divBdr>
        <w:top w:val="none" w:sz="0" w:space="0" w:color="auto"/>
        <w:left w:val="none" w:sz="0" w:space="0" w:color="auto"/>
        <w:bottom w:val="none" w:sz="0" w:space="0" w:color="auto"/>
        <w:right w:val="none" w:sz="0" w:space="0" w:color="auto"/>
      </w:divBdr>
    </w:div>
    <w:div w:id="1926106632">
      <w:marLeft w:val="0"/>
      <w:marRight w:val="0"/>
      <w:marTop w:val="0"/>
      <w:marBottom w:val="0"/>
      <w:divBdr>
        <w:top w:val="none" w:sz="0" w:space="0" w:color="auto"/>
        <w:left w:val="none" w:sz="0" w:space="0" w:color="auto"/>
        <w:bottom w:val="none" w:sz="0" w:space="0" w:color="auto"/>
        <w:right w:val="none" w:sz="0" w:space="0" w:color="auto"/>
      </w:divBdr>
    </w:div>
    <w:div w:id="1926106633">
      <w:marLeft w:val="0"/>
      <w:marRight w:val="0"/>
      <w:marTop w:val="0"/>
      <w:marBottom w:val="0"/>
      <w:divBdr>
        <w:top w:val="none" w:sz="0" w:space="0" w:color="auto"/>
        <w:left w:val="none" w:sz="0" w:space="0" w:color="auto"/>
        <w:bottom w:val="none" w:sz="0" w:space="0" w:color="auto"/>
        <w:right w:val="none" w:sz="0" w:space="0" w:color="auto"/>
      </w:divBdr>
    </w:div>
    <w:div w:id="1926106634">
      <w:marLeft w:val="0"/>
      <w:marRight w:val="0"/>
      <w:marTop w:val="0"/>
      <w:marBottom w:val="0"/>
      <w:divBdr>
        <w:top w:val="none" w:sz="0" w:space="0" w:color="auto"/>
        <w:left w:val="none" w:sz="0" w:space="0" w:color="auto"/>
        <w:bottom w:val="none" w:sz="0" w:space="0" w:color="auto"/>
        <w:right w:val="none" w:sz="0" w:space="0" w:color="auto"/>
      </w:divBdr>
    </w:div>
    <w:div w:id="1926106635">
      <w:marLeft w:val="0"/>
      <w:marRight w:val="0"/>
      <w:marTop w:val="0"/>
      <w:marBottom w:val="0"/>
      <w:divBdr>
        <w:top w:val="none" w:sz="0" w:space="0" w:color="auto"/>
        <w:left w:val="none" w:sz="0" w:space="0" w:color="auto"/>
        <w:bottom w:val="none" w:sz="0" w:space="0" w:color="auto"/>
        <w:right w:val="none" w:sz="0" w:space="0" w:color="auto"/>
      </w:divBdr>
    </w:div>
    <w:div w:id="1926106636">
      <w:marLeft w:val="0"/>
      <w:marRight w:val="0"/>
      <w:marTop w:val="0"/>
      <w:marBottom w:val="0"/>
      <w:divBdr>
        <w:top w:val="none" w:sz="0" w:space="0" w:color="auto"/>
        <w:left w:val="none" w:sz="0" w:space="0" w:color="auto"/>
        <w:bottom w:val="none" w:sz="0" w:space="0" w:color="auto"/>
        <w:right w:val="none" w:sz="0" w:space="0" w:color="auto"/>
      </w:divBdr>
    </w:div>
    <w:div w:id="1926106637">
      <w:marLeft w:val="0"/>
      <w:marRight w:val="0"/>
      <w:marTop w:val="0"/>
      <w:marBottom w:val="0"/>
      <w:divBdr>
        <w:top w:val="none" w:sz="0" w:space="0" w:color="auto"/>
        <w:left w:val="none" w:sz="0" w:space="0" w:color="auto"/>
        <w:bottom w:val="none" w:sz="0" w:space="0" w:color="auto"/>
        <w:right w:val="none" w:sz="0" w:space="0" w:color="auto"/>
      </w:divBdr>
    </w:div>
    <w:div w:id="1926106638">
      <w:marLeft w:val="0"/>
      <w:marRight w:val="0"/>
      <w:marTop w:val="0"/>
      <w:marBottom w:val="0"/>
      <w:divBdr>
        <w:top w:val="none" w:sz="0" w:space="0" w:color="auto"/>
        <w:left w:val="none" w:sz="0" w:space="0" w:color="auto"/>
        <w:bottom w:val="none" w:sz="0" w:space="0" w:color="auto"/>
        <w:right w:val="none" w:sz="0" w:space="0" w:color="auto"/>
      </w:divBdr>
    </w:div>
    <w:div w:id="1926106639">
      <w:marLeft w:val="0"/>
      <w:marRight w:val="0"/>
      <w:marTop w:val="0"/>
      <w:marBottom w:val="0"/>
      <w:divBdr>
        <w:top w:val="none" w:sz="0" w:space="0" w:color="auto"/>
        <w:left w:val="none" w:sz="0" w:space="0" w:color="auto"/>
        <w:bottom w:val="none" w:sz="0" w:space="0" w:color="auto"/>
        <w:right w:val="none" w:sz="0" w:space="0" w:color="auto"/>
      </w:divBdr>
    </w:div>
    <w:div w:id="1926106640">
      <w:marLeft w:val="0"/>
      <w:marRight w:val="0"/>
      <w:marTop w:val="0"/>
      <w:marBottom w:val="0"/>
      <w:divBdr>
        <w:top w:val="none" w:sz="0" w:space="0" w:color="auto"/>
        <w:left w:val="none" w:sz="0" w:space="0" w:color="auto"/>
        <w:bottom w:val="none" w:sz="0" w:space="0" w:color="auto"/>
        <w:right w:val="none" w:sz="0" w:space="0" w:color="auto"/>
      </w:divBdr>
    </w:div>
    <w:div w:id="1926106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mathra.gr/images/logo.gif" TargetMode="External"/><Relationship Id="rId13" Type="http://schemas.openxmlformats.org/officeDocument/2006/relationships/image" Target="http://www.mathra.gr/images/logo.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http://www.mathra.gr/images/logo.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mathra.gr/images/logo.gi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http://www.mathra.gr/images/logo.gif" TargetMode="External"/><Relationship Id="rId4" Type="http://schemas.openxmlformats.org/officeDocument/2006/relationships/webSettings" Target="webSettings.xml"/><Relationship Id="rId9" Type="http://schemas.openxmlformats.org/officeDocument/2006/relationships/image" Target="http://www.mathra.gr/images/logo.gi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TotalTime>
  <Pages>13</Pages>
  <Words>3700</Words>
  <Characters>19980</Characters>
  <Application>Microsoft Office Word</Application>
  <DocSecurity>0</DocSecurity>
  <Lines>166</Lines>
  <Paragraphs>47</Paragraphs>
  <ScaleCrop>false</ScaleCrop>
  <Company/>
  <LinksUpToDate>false</LinksUpToDate>
  <CharactersWithSpaces>23633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ccuser01</dc:creator>
  <cp:keywords/>
  <dc:description/>
  <cp:lastModifiedBy>User</cp:lastModifiedBy>
  <cp:revision>26</cp:revision>
  <cp:lastPrinted>2013-11-05T10:52:00Z</cp:lastPrinted>
  <dcterms:created xsi:type="dcterms:W3CDTF">2013-10-14T12:06:00Z</dcterms:created>
  <dcterms:modified xsi:type="dcterms:W3CDTF">2014-05-29T06:37:00Z</dcterms:modified>
</cp:coreProperties>
</file>